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15598" w:type="dxa"/>
        <w:tblLook w:val="04A0" w:firstRow="1" w:lastRow="0" w:firstColumn="1" w:lastColumn="0" w:noHBand="0" w:noVBand="1"/>
      </w:tblPr>
      <w:tblGrid>
        <w:gridCol w:w="8364"/>
        <w:gridCol w:w="7234"/>
      </w:tblGrid>
      <w:tr w:rsidR="00DF4E77" w:rsidTr="29E80723" w14:paraId="2769D8CE" w14:textId="77777777">
        <w:tc>
          <w:tcPr>
            <w:tcW w:w="8364" w:type="dxa"/>
            <w:tcMar/>
          </w:tcPr>
          <w:p w:rsidR="0003732B" w:rsidP="008B4BF4" w:rsidRDefault="00510912" w14:paraId="105252B4" w14:textId="77777777">
            <w:pPr>
              <w:shd w:val="clear" w:color="auto" w:fill="FFFFFF"/>
              <w:spacing w:after="0" w:line="240" w:lineRule="auto"/>
              <w:ind w:right="-2092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</w:pPr>
            <w:r>
              <w:rPr>
                <w:rFonts w:eastAsia="Times New Roman" w:asciiTheme="majorHAnsi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 xml:space="preserve">FICHE </w:t>
            </w:r>
            <w:r w:rsidR="009B5466">
              <w:rPr>
                <w:rFonts w:eastAsia="Times New Roman" w:asciiTheme="majorHAnsi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>D</w:t>
            </w:r>
            <w:r w:rsidR="008B4BF4">
              <w:rPr>
                <w:rFonts w:eastAsia="Times New Roman" w:asciiTheme="majorHAnsi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>E COMPETENCES ET D’</w:t>
            </w:r>
            <w:r w:rsidR="009B5466">
              <w:rPr>
                <w:rFonts w:eastAsia="Times New Roman" w:asciiTheme="majorHAnsi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>OBJECTIFS</w:t>
            </w:r>
            <w:r w:rsidR="0003732B">
              <w:rPr>
                <w:rFonts w:eastAsia="Times New Roman" w:asciiTheme="majorHAnsi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 xml:space="preserve"> </w:t>
            </w:r>
          </w:p>
          <w:p w:rsidR="00ED6651" w:rsidP="00ED6651" w:rsidRDefault="00ED6651" w14:paraId="413B7E6F" w14:textId="77777777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  <w:t>Nom et prénom de l’alternant :</w:t>
            </w:r>
          </w:p>
          <w:p w:rsidR="00ED6651" w:rsidP="00ED6651" w:rsidRDefault="00ED6651" w14:paraId="226E4743" w14:textId="77777777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  <w:t>Formation suivie :</w:t>
            </w:r>
          </w:p>
          <w:p w:rsidR="00ED6651" w:rsidP="00ED6651" w:rsidRDefault="00ED6651" w14:paraId="7BB08E22" w14:textId="77777777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  <w:t>Date :</w:t>
            </w:r>
          </w:p>
          <w:p w:rsidRPr="008B4BF4" w:rsidR="008B4BF4" w:rsidP="00ED6651" w:rsidRDefault="008B4BF4" w14:paraId="3F49A26A" w14:textId="77777777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 w:val="24"/>
                <w:szCs w:val="48"/>
                <w:lang w:eastAsia="fr-FR"/>
              </w:rPr>
            </w:pPr>
          </w:p>
          <w:p w:rsidRPr="008B4BF4" w:rsidR="008B4BF4" w:rsidP="00ED6651" w:rsidRDefault="008B4BF4" w14:paraId="06E8A44A" w14:textId="77777777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asciiTheme="majorHAnsi" w:hAnsiTheme="majorHAnsi" w:cstheme="majorHAnsi"/>
                <w:b/>
                <w:color w:val="004271"/>
                <w:kern w:val="36"/>
                <w:sz w:val="24"/>
                <w:szCs w:val="24"/>
                <w:u w:val="single"/>
                <w:lang w:eastAsia="fr-FR"/>
              </w:rPr>
            </w:pPr>
            <w:r w:rsidRPr="008B4BF4">
              <w:rPr>
                <w:rFonts w:eastAsia="Times New Roman" w:asciiTheme="majorHAnsi" w:hAnsiTheme="majorHAnsi" w:cstheme="majorHAnsi"/>
                <w:b/>
                <w:color w:val="004271"/>
                <w:kern w:val="36"/>
                <w:sz w:val="24"/>
                <w:szCs w:val="24"/>
                <w:u w:val="single"/>
                <w:lang w:eastAsia="fr-FR"/>
              </w:rPr>
              <w:t>Compétences à acquérir</w:t>
            </w:r>
          </w:p>
          <w:p w:rsidR="008B4BF4" w:rsidP="00ED6651" w:rsidRDefault="008B4BF4" w14:paraId="25F34DF4" w14:textId="77777777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Cs w:val="24"/>
                <w:lang w:eastAsia="fr-FR"/>
              </w:rPr>
            </w:pPr>
            <w:r w:rsidRPr="008B4BF4">
              <w:rPr>
                <w:rFonts w:eastAsia="Times New Roman" w:asciiTheme="majorHAnsi" w:hAnsiTheme="majorHAnsi" w:cstheme="majorHAnsi"/>
                <w:color w:val="004271"/>
                <w:kern w:val="36"/>
                <w:szCs w:val="24"/>
                <w:lang w:eastAsia="fr-FR"/>
              </w:rPr>
              <w:t>Savoirs et connaissances du métier</w:t>
            </w:r>
            <w:r>
              <w:rPr>
                <w:rFonts w:eastAsia="Times New Roman" w:asciiTheme="majorHAnsi" w:hAnsiTheme="majorHAnsi" w:cstheme="majorHAnsi"/>
                <w:color w:val="004271"/>
                <w:kern w:val="36"/>
                <w:szCs w:val="24"/>
                <w:lang w:eastAsia="fr-FR"/>
              </w:rPr>
              <w:t> :</w:t>
            </w:r>
          </w:p>
          <w:p w:rsidRPr="008B4BF4" w:rsidR="008B4BF4" w:rsidP="00ED6651" w:rsidRDefault="008B4BF4" w14:paraId="02023D6C" w14:textId="77777777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Cs w:val="24"/>
                <w:lang w:eastAsia="fr-FR"/>
              </w:rPr>
            </w:pPr>
          </w:p>
          <w:p w:rsidR="008B4BF4" w:rsidP="00ED6651" w:rsidRDefault="008B4BF4" w14:paraId="2AFAF90E" w14:textId="77777777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Cs w:val="24"/>
                <w:lang w:eastAsia="fr-FR"/>
              </w:rPr>
            </w:pPr>
            <w:r w:rsidRPr="008B4BF4">
              <w:rPr>
                <w:rFonts w:eastAsia="Times New Roman" w:asciiTheme="majorHAnsi" w:hAnsiTheme="majorHAnsi" w:cstheme="majorHAnsi"/>
                <w:color w:val="004271"/>
                <w:kern w:val="36"/>
                <w:szCs w:val="24"/>
                <w:lang w:eastAsia="fr-FR"/>
              </w:rPr>
              <w:t>Savoirs-êtres</w:t>
            </w:r>
            <w:r>
              <w:rPr>
                <w:rFonts w:eastAsia="Times New Roman" w:asciiTheme="majorHAnsi" w:hAnsiTheme="majorHAnsi" w:cstheme="majorHAnsi"/>
                <w:color w:val="004271"/>
                <w:kern w:val="36"/>
                <w:szCs w:val="24"/>
                <w:lang w:eastAsia="fr-FR"/>
              </w:rPr>
              <w:t> :</w:t>
            </w:r>
          </w:p>
          <w:p w:rsidRPr="008B4BF4" w:rsidR="008B4BF4" w:rsidP="00ED6651" w:rsidRDefault="008B4BF4" w14:paraId="793156FE" w14:textId="77777777">
            <w:pPr>
              <w:shd w:val="clear" w:color="auto" w:fill="FFFFFF"/>
              <w:spacing w:after="0" w:line="240" w:lineRule="auto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Cs w:val="24"/>
                <w:lang w:eastAsia="fr-FR"/>
              </w:rPr>
            </w:pPr>
          </w:p>
          <w:p w:rsidR="008B4BF4" w:rsidP="39AEFFED" w:rsidRDefault="008B4BF4" w14:paraId="4B751C0A" w14:textId="6C07852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Calibri Light" w:hAnsi="Calibri Light" w:eastAsia="Times New Roman" w:cs="Calibri Light" w:asciiTheme="majorAscii" w:hAnsiTheme="majorAscii" w:cstheme="majorAscii"/>
                <w:color w:val="004271"/>
                <w:kern w:val="36"/>
                <w:lang w:eastAsia="fr-FR"/>
              </w:rPr>
            </w:pPr>
            <w:r w:rsidRPr="39AEFFED" w:rsidR="008B4BF4">
              <w:rPr>
                <w:rFonts w:ascii="Calibri Light" w:hAnsi="Calibri Light" w:eastAsia="Times New Roman" w:cs="Calibri Light" w:asciiTheme="majorAscii" w:hAnsiTheme="majorAscii" w:cstheme="majorAscii"/>
                <w:color w:val="004271"/>
                <w:kern w:val="36"/>
                <w:lang w:eastAsia="fr-FR"/>
              </w:rPr>
              <w:t>Compétences t</w:t>
            </w:r>
            <w:r w:rsidRPr="39AEFFED" w:rsidR="008B4BF4">
              <w:rPr>
                <w:rFonts w:ascii="Calibri Light" w:hAnsi="Calibri Light" w:eastAsia="Times New Roman" w:cs="Calibri Light" w:asciiTheme="majorAscii" w:hAnsiTheme="majorAscii" w:cstheme="majorAscii"/>
                <w:color w:val="004271"/>
                <w:kern w:val="36"/>
                <w:lang w:eastAsia="fr-FR"/>
              </w:rPr>
              <w:t>ransverses</w:t>
            </w:r>
            <w:r w:rsidRPr="39AEFFED" w:rsidR="008B4BF4">
              <w:rPr>
                <w:rFonts w:ascii="Calibri Light" w:hAnsi="Calibri Light" w:eastAsia="Times New Roman" w:cs="Calibri Light" w:asciiTheme="majorAscii" w:hAnsiTheme="majorAscii" w:cstheme="majorAscii"/>
                <w:color w:val="004271"/>
                <w:kern w:val="36"/>
                <w:lang w:eastAsia="fr-FR"/>
              </w:rPr>
              <w:t> :</w:t>
            </w:r>
            <w:r w:rsidRPr="39AEFFED" w:rsidR="15A2ECD1">
              <w:rPr>
                <w:rFonts w:ascii="Calibri Light" w:hAnsi="Calibri Light" w:eastAsia="Times New Roman" w:cs="Calibri Light" w:asciiTheme="majorAscii" w:hAnsiTheme="majorAscii" w:cstheme="majorAscii"/>
                <w:color w:val="004271"/>
                <w:kern w:val="36"/>
                <w:lang w:eastAsia="fr-FR"/>
              </w:rPr>
              <w:t xml:space="preserve"> </w:t>
            </w:r>
          </w:p>
        </w:tc>
        <w:tc>
          <w:tcPr>
            <w:tcW w:w="7234" w:type="dxa"/>
            <w:tcMar/>
          </w:tcPr>
          <w:p w:rsidR="0003732B" w:rsidP="00B575F7" w:rsidRDefault="00DA1F80" w14:paraId="66C179C8" w14:textId="7F60E58B">
            <w:pPr>
              <w:spacing w:after="100" w:afterAutospacing="1" w:line="240" w:lineRule="auto"/>
              <w:outlineLvl w:val="0"/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eastAsia="Times New Roman" w:asciiTheme="majorHAnsi" w:hAnsiTheme="majorHAnsi" w:cstheme="majorHAnsi"/>
                <w:noProof/>
                <w:color w:val="004271"/>
                <w:kern w:val="36"/>
                <w:szCs w:val="48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051D1C16" wp14:editId="4BF2E405">
                  <wp:simplePos x="0" y="0"/>
                  <wp:positionH relativeFrom="column">
                    <wp:posOffset>1534810</wp:posOffset>
                  </wp:positionH>
                  <wp:positionV relativeFrom="paragraph">
                    <wp:posOffset>162</wp:posOffset>
                  </wp:positionV>
                  <wp:extent cx="2486985" cy="2486985"/>
                  <wp:effectExtent l="0" t="0" r="0" b="0"/>
                  <wp:wrapThrough wrapText="bothSides">
                    <wp:wrapPolygon edited="0">
                      <wp:start x="9598" y="4799"/>
                      <wp:lineTo x="6784" y="5792"/>
                      <wp:lineTo x="5130" y="6784"/>
                      <wp:lineTo x="4633" y="10590"/>
                      <wp:lineTo x="5295" y="13073"/>
                      <wp:lineTo x="7115" y="16051"/>
                      <wp:lineTo x="9101" y="16713"/>
                      <wp:lineTo x="12080" y="16713"/>
                      <wp:lineTo x="12245" y="16382"/>
                      <wp:lineTo x="13734" y="15720"/>
                      <wp:lineTo x="14396" y="15720"/>
                      <wp:lineTo x="16382" y="13734"/>
                      <wp:lineTo x="16878" y="10425"/>
                      <wp:lineTo x="16217" y="7943"/>
                      <wp:lineTo x="16217" y="7281"/>
                      <wp:lineTo x="13900" y="5295"/>
                      <wp:lineTo x="13073" y="4799"/>
                      <wp:lineTo x="9598" y="4799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985" cy="248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732B"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</w:t>
            </w:r>
            <w:r w:rsidR="004E2E25"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                                                     </w:t>
            </w:r>
            <w:r w:rsidR="00ED6651"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</w:t>
            </w:r>
            <w:r w:rsidR="004E2E25"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   </w:t>
            </w:r>
            <w:r w:rsidR="00DF4E77">
              <w:rPr>
                <w:rFonts w:eastAsia="Times New Roman" w:asciiTheme="majorHAnsi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</w:t>
            </w:r>
          </w:p>
        </w:tc>
        <w:bookmarkStart w:name="_GoBack" w:id="0"/>
        <w:bookmarkEnd w:id="0"/>
      </w:tr>
    </w:tbl>
    <w:tbl>
      <w:tblPr>
        <w:tblStyle w:val="Grilledutableau"/>
        <w:tblW w:w="14317" w:type="dxa"/>
        <w:tblInd w:w="137" w:type="dxa"/>
        <w:tblLook w:val="04A0" w:firstRow="1" w:lastRow="0" w:firstColumn="1" w:lastColumn="0" w:noHBand="0" w:noVBand="1"/>
      </w:tblPr>
      <w:tblGrid>
        <w:gridCol w:w="2552"/>
        <w:gridCol w:w="5953"/>
        <w:gridCol w:w="1843"/>
        <w:gridCol w:w="1843"/>
        <w:gridCol w:w="2126"/>
      </w:tblGrid>
      <w:tr w:rsidR="00DD7080" w:rsidTr="008B4BF4" w14:paraId="5FF31767" w14:textId="77777777">
        <w:tc>
          <w:tcPr>
            <w:tcW w:w="2552" w:type="dxa"/>
            <w:vAlign w:val="center"/>
          </w:tcPr>
          <w:p w:rsidRPr="008B4BF4" w:rsidR="004E2E25" w:rsidP="00DD7080" w:rsidRDefault="004E2E25" w14:paraId="22AF26F0" w14:textId="77777777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  <w:u w:val="single"/>
              </w:rPr>
            </w:pPr>
            <w:r w:rsidRPr="008B4BF4">
              <w:rPr>
                <w:rFonts w:asciiTheme="majorHAnsi" w:hAnsiTheme="majorHAnsi" w:cstheme="majorHAnsi"/>
                <w:b/>
                <w:color w:val="08436F"/>
                <w:sz w:val="24"/>
                <w:u w:val="single"/>
              </w:rPr>
              <w:t>Objectifs</w:t>
            </w:r>
            <w:r w:rsidRPr="008B4BF4" w:rsidR="008B4BF4">
              <w:rPr>
                <w:rFonts w:asciiTheme="majorHAnsi" w:hAnsiTheme="majorHAnsi" w:cstheme="majorHAnsi"/>
                <w:b/>
                <w:color w:val="08436F"/>
                <w:sz w:val="24"/>
                <w:u w:val="single"/>
              </w:rPr>
              <w:t xml:space="preserve"> à acquérir</w:t>
            </w:r>
          </w:p>
        </w:tc>
        <w:tc>
          <w:tcPr>
            <w:tcW w:w="5953" w:type="dxa"/>
            <w:vAlign w:val="center"/>
          </w:tcPr>
          <w:p w:rsidRPr="00DD7080" w:rsidR="004E2E25" w:rsidP="00DD7080" w:rsidRDefault="004E2E25" w14:paraId="34757F55" w14:textId="77777777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>Missions</w:t>
            </w:r>
          </w:p>
        </w:tc>
        <w:tc>
          <w:tcPr>
            <w:tcW w:w="1843" w:type="dxa"/>
            <w:vAlign w:val="center"/>
          </w:tcPr>
          <w:p w:rsidRPr="00DD7080" w:rsidR="004E2E25" w:rsidP="00DD7080" w:rsidRDefault="004E2E25" w14:paraId="1AA2B7EC" w14:textId="77777777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>Périodes</w:t>
            </w:r>
          </w:p>
        </w:tc>
        <w:tc>
          <w:tcPr>
            <w:tcW w:w="1843" w:type="dxa"/>
            <w:vAlign w:val="center"/>
          </w:tcPr>
          <w:p w:rsidRPr="00DD7080" w:rsidR="004E2E25" w:rsidP="00DD7080" w:rsidRDefault="004E2E25" w14:paraId="6F769C9E" w14:textId="77777777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 xml:space="preserve">Ressources </w:t>
            </w:r>
            <w:r w:rsidRPr="00DD7080">
              <w:rPr>
                <w:rFonts w:asciiTheme="majorHAnsi" w:hAnsiTheme="majorHAnsi" w:cstheme="majorHAnsi"/>
                <w:b/>
                <w:i/>
                <w:color w:val="08436F"/>
                <w:sz w:val="20"/>
              </w:rPr>
              <w:t>(humaines, matérielles…)</w:t>
            </w:r>
          </w:p>
        </w:tc>
        <w:tc>
          <w:tcPr>
            <w:tcW w:w="2126" w:type="dxa"/>
            <w:vAlign w:val="center"/>
          </w:tcPr>
          <w:p w:rsidRPr="00DD7080" w:rsidR="004E2E25" w:rsidP="00DD7080" w:rsidRDefault="004E2E25" w14:paraId="346348F8" w14:textId="77777777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>Indicateurs de suivi</w:t>
            </w:r>
          </w:p>
        </w:tc>
      </w:tr>
      <w:tr w:rsidR="00DD7080" w:rsidTr="008B4BF4" w14:paraId="746469A5" w14:textId="77777777">
        <w:tc>
          <w:tcPr>
            <w:tcW w:w="2552" w:type="dxa"/>
          </w:tcPr>
          <w:p w:rsidRPr="004E2E25" w:rsidR="004E2E25" w:rsidP="004E2E25" w:rsidRDefault="004E2E25" w14:paraId="0BD5A4EF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Pr="004E2E25" w:rsidR="004E2E25" w:rsidP="004E2E25" w:rsidRDefault="004E2E25" w14:paraId="1E25287D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Contribuer aux missions de contrôle et d’engagement financier</w:t>
            </w:r>
          </w:p>
        </w:tc>
        <w:tc>
          <w:tcPr>
            <w:tcW w:w="5953" w:type="dxa"/>
          </w:tcPr>
          <w:p w:rsidRPr="004E2E25" w:rsidR="004E2E25" w:rsidP="004E2E25" w:rsidRDefault="004E2E25" w14:paraId="128EF7B7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Pr="004E2E25" w:rsidR="004E2E25" w:rsidP="004E2E25" w:rsidRDefault="004E2E25" w14:paraId="11C1D2B8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Gestion des demandes de prise en charge</w:t>
            </w:r>
            <w:r w:rsidR="00ED6651">
              <w:rPr>
                <w:rFonts w:asciiTheme="majorHAnsi" w:hAnsiTheme="majorHAnsi" w:cstheme="majorHAnsi"/>
                <w:i/>
                <w:color w:val="08436F"/>
              </w:rPr>
              <w:t xml:space="preserve"> </w:t>
            </w:r>
            <w:r w:rsidRPr="004E2E25">
              <w:rPr>
                <w:rFonts w:asciiTheme="majorHAnsi" w:hAnsiTheme="majorHAnsi" w:cstheme="majorHAnsi"/>
                <w:i/>
                <w:color w:val="08436F"/>
              </w:rPr>
              <w:t>:</w:t>
            </w:r>
          </w:p>
          <w:p w:rsidRPr="004E2E25" w:rsidR="004E2E25" w:rsidP="004E2E25" w:rsidRDefault="004E2E25" w14:paraId="53BD88E7" w14:textId="77777777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Réception et vérification de la complétude et la conformité des dossiers</w:t>
            </w:r>
          </w:p>
          <w:p w:rsidRPr="004E2E25" w:rsidR="004E2E25" w:rsidP="004E2E25" w:rsidRDefault="004E2E25" w14:paraId="2939D844" w14:textId="77777777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Engagement d’actions dans le système d’information selon les procédures internes</w:t>
            </w:r>
          </w:p>
        </w:tc>
        <w:tc>
          <w:tcPr>
            <w:tcW w:w="1843" w:type="dxa"/>
          </w:tcPr>
          <w:p w:rsidRPr="004E2E25" w:rsidR="004E2E25" w:rsidP="004E2E25" w:rsidRDefault="004E2E25" w14:paraId="2B2A7415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Pr="004E2E25" w:rsidR="004E2E25" w:rsidP="004E2E25" w:rsidRDefault="004E2E25" w14:paraId="16B41921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Toute l’année</w:t>
            </w:r>
          </w:p>
        </w:tc>
        <w:tc>
          <w:tcPr>
            <w:tcW w:w="1843" w:type="dxa"/>
          </w:tcPr>
          <w:p w:rsidR="004E2E25" w:rsidP="004E2E25" w:rsidRDefault="004E2E25" w14:paraId="1634D61E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Pr="00DD7080" w:rsidR="004E2E25" w:rsidP="00DD7080" w:rsidRDefault="004E2E25" w14:paraId="0406E92F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DD7080">
              <w:rPr>
                <w:rFonts w:asciiTheme="majorHAnsi" w:hAnsiTheme="majorHAnsi" w:cstheme="majorHAnsi"/>
                <w:i/>
                <w:color w:val="08436F"/>
              </w:rPr>
              <w:t>Système d’information</w:t>
            </w:r>
          </w:p>
          <w:p w:rsidRPr="004E2E25" w:rsidR="004E2E25" w:rsidP="004E2E25" w:rsidRDefault="004E2E25" w14:paraId="182C70F7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</w:tc>
        <w:tc>
          <w:tcPr>
            <w:tcW w:w="2126" w:type="dxa"/>
          </w:tcPr>
          <w:p w:rsidR="004E2E25" w:rsidP="004E2E25" w:rsidRDefault="004E2E25" w14:paraId="7BF672BE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Pr="004E2E25" w:rsidR="004E2E25" w:rsidP="004E2E25" w:rsidRDefault="004E2E25" w14:paraId="389CDA03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Nombre de dossiers</w:t>
            </w:r>
            <w:r w:rsidR="00DD7080">
              <w:rPr>
                <w:rFonts w:asciiTheme="majorHAnsi" w:hAnsiTheme="majorHAnsi" w:cstheme="majorHAnsi"/>
                <w:i/>
                <w:color w:val="08436F"/>
              </w:rPr>
              <w:t xml:space="preserve"> pris en charge</w:t>
            </w:r>
          </w:p>
        </w:tc>
      </w:tr>
      <w:tr w:rsidR="00DD7080" w:rsidTr="00C23237" w14:paraId="2793D29E" w14:textId="77777777">
        <w:trPr>
          <w:trHeight w:val="1049"/>
        </w:trPr>
        <w:tc>
          <w:tcPr>
            <w:tcW w:w="2552" w:type="dxa"/>
          </w:tcPr>
          <w:p w:rsidR="004E2E25" w:rsidP="004E2E25" w:rsidRDefault="004E2E25" w14:paraId="4B35E6DC" w14:textId="77777777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P="004E2E25" w:rsidRDefault="00ED6651" w14:paraId="3C4F9824" w14:textId="77777777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P="004E2E25" w:rsidRDefault="00ED6651" w14:paraId="548C660F" w14:textId="77777777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5953" w:type="dxa"/>
          </w:tcPr>
          <w:p w:rsidR="004E2E25" w:rsidP="004E2E25" w:rsidRDefault="004E2E25" w14:paraId="29342425" w14:textId="77777777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1843" w:type="dxa"/>
          </w:tcPr>
          <w:p w:rsidR="004E2E25" w:rsidP="004E2E25" w:rsidRDefault="004E2E25" w14:paraId="505B58FC" w14:textId="77777777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1843" w:type="dxa"/>
          </w:tcPr>
          <w:p w:rsidR="004E2E25" w:rsidP="004E2E25" w:rsidRDefault="004E2E25" w14:paraId="5B71A891" w14:textId="77777777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2126" w:type="dxa"/>
          </w:tcPr>
          <w:p w:rsidR="004E2E25" w:rsidP="004E2E25" w:rsidRDefault="004E2E25" w14:paraId="325CA788" w14:textId="77777777">
            <w:pPr>
              <w:rPr>
                <w:rFonts w:asciiTheme="majorHAnsi" w:hAnsiTheme="majorHAnsi" w:cstheme="majorHAnsi"/>
                <w:color w:val="08436F"/>
              </w:rPr>
            </w:pPr>
          </w:p>
        </w:tc>
      </w:tr>
      <w:tr w:rsidRPr="00C23237" w:rsidR="00DD7080" w:rsidTr="00C23237" w14:paraId="5CF3B379" w14:textId="77777777">
        <w:trPr>
          <w:trHeight w:val="283"/>
        </w:trPr>
        <w:tc>
          <w:tcPr>
            <w:tcW w:w="2552" w:type="dxa"/>
          </w:tcPr>
          <w:p w:rsidRPr="00C23237" w:rsidR="004E2E25" w:rsidP="004E2E25" w:rsidRDefault="004E2E25" w14:paraId="6D03B271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  <w:p w:rsidRPr="00C23237" w:rsidR="00ED6651" w:rsidP="004E2E25" w:rsidRDefault="00ED6651" w14:paraId="41E177FC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  <w:p w:rsidRPr="00C23237" w:rsidR="00ED6651" w:rsidP="004E2E25" w:rsidRDefault="00ED6651" w14:paraId="787D1652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  <w:p w:rsidRPr="00C23237" w:rsidR="00ED6651" w:rsidP="004E2E25" w:rsidRDefault="00ED6651" w14:paraId="71CE51BB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</w:tc>
        <w:tc>
          <w:tcPr>
            <w:tcW w:w="5953" w:type="dxa"/>
          </w:tcPr>
          <w:p w:rsidRPr="00C23237" w:rsidR="004E2E25" w:rsidP="004E2E25" w:rsidRDefault="004E2E25" w14:paraId="13227324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</w:tc>
        <w:tc>
          <w:tcPr>
            <w:tcW w:w="1843" w:type="dxa"/>
          </w:tcPr>
          <w:p w:rsidRPr="00C23237" w:rsidR="004E2E25" w:rsidP="004E2E25" w:rsidRDefault="004E2E25" w14:paraId="2BA7D777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</w:tc>
        <w:tc>
          <w:tcPr>
            <w:tcW w:w="1843" w:type="dxa"/>
          </w:tcPr>
          <w:p w:rsidRPr="00C23237" w:rsidR="004E2E25" w:rsidP="004E2E25" w:rsidRDefault="004E2E25" w14:paraId="6101AA39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</w:tc>
        <w:tc>
          <w:tcPr>
            <w:tcW w:w="2126" w:type="dxa"/>
          </w:tcPr>
          <w:p w:rsidRPr="00C23237" w:rsidR="004E2E25" w:rsidP="004E2E25" w:rsidRDefault="004E2E25" w14:paraId="17EC3D2D" w14:textId="77777777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</w:tc>
      </w:tr>
    </w:tbl>
    <w:p w:rsidRPr="00C23237" w:rsidR="00D202DE" w:rsidP="00D8188C" w:rsidRDefault="00D202DE" w14:paraId="0C3917C8" w14:textId="77777777">
      <w:pPr>
        <w:spacing w:after="0" w:line="276" w:lineRule="auto"/>
        <w:rPr>
          <w:rFonts w:asciiTheme="majorHAnsi" w:hAnsiTheme="majorHAnsi" w:cstheme="majorHAnsi"/>
          <w:i/>
          <w:color w:val="08436F"/>
        </w:rPr>
      </w:pPr>
    </w:p>
    <w:sectPr w:rsidRPr="00C23237" w:rsidR="00D202DE" w:rsidSect="008B4BF4">
      <w:headerReference w:type="default" r:id="rId11"/>
      <w:footerReference w:type="default" r:id="rId12"/>
      <w:pgSz w:w="16838" w:h="11906" w:orient="landscape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F7" w:rsidP="00B575F7" w:rsidRDefault="00B575F7" w14:paraId="0028056F" w14:textId="77777777">
      <w:pPr>
        <w:spacing w:after="0" w:line="240" w:lineRule="auto"/>
      </w:pPr>
      <w:r>
        <w:separator/>
      </w:r>
    </w:p>
  </w:endnote>
  <w:endnote w:type="continuationSeparator" w:id="0">
    <w:p w:rsidR="00B575F7" w:rsidP="00B575F7" w:rsidRDefault="00B575F7" w14:paraId="367CED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23237" w:rsidP="00C23237" w:rsidRDefault="00C23237" w14:paraId="0A3953AA" w14:textId="02588911">
    <w:pPr>
      <w:pStyle w:val="Pieddepage"/>
      <w:jc w:val="right"/>
    </w:pPr>
    <w:r>
      <w:rPr>
        <w:noProof/>
        <w:color w:val="595959" w:themeColor="text1" w:themeTint="A6"/>
        <w:sz w:val="18"/>
        <w:szCs w:val="18"/>
      </w:rPr>
      <w:drawing>
        <wp:inline distT="0" distB="0" distL="0" distR="0" wp14:anchorId="4082157D" wp14:editId="0CC182A6">
          <wp:extent cx="2419350" cy="773126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898" cy="787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F7" w:rsidP="00B575F7" w:rsidRDefault="00B575F7" w14:paraId="4A0FE14A" w14:textId="77777777">
      <w:pPr>
        <w:spacing w:after="0" w:line="240" w:lineRule="auto"/>
      </w:pPr>
      <w:r>
        <w:separator/>
      </w:r>
    </w:p>
  </w:footnote>
  <w:footnote w:type="continuationSeparator" w:id="0">
    <w:p w:rsidR="00B575F7" w:rsidP="00B575F7" w:rsidRDefault="00B575F7" w14:paraId="419067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F7" w:rsidP="00B66645" w:rsidRDefault="00B575F7" w14:paraId="0B5355A8" w14:textId="0DE57331">
    <w:pPr>
      <w:pStyle w:val="En-tte"/>
      <w:tabs>
        <w:tab w:val="clear" w:pos="4536"/>
        <w:tab w:val="clear" w:pos="9072"/>
        <w:tab w:val="left" w:pos="6120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3641B"/>
    <w:multiLevelType w:val="hybridMultilevel"/>
    <w:tmpl w:val="66507AA8"/>
    <w:lvl w:ilvl="0" w:tplc="47C26AEA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863E48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47A5C"/>
    <w:multiLevelType w:val="hybridMultilevel"/>
    <w:tmpl w:val="F732E42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DE0F88">
      <w:numFmt w:val="bullet"/>
      <w:lvlText w:val="-"/>
      <w:lvlJc w:val="left"/>
      <w:pPr>
        <w:ind w:left="1440" w:hanging="360"/>
      </w:pPr>
      <w:rPr>
        <w:rFonts w:hint="default" w:ascii="Calibri Light" w:hAnsi="Calibri Light" w:cs="Calibri Light" w:eastAsiaTheme="minorHAnsi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C04FF8"/>
    <w:multiLevelType w:val="hybridMultilevel"/>
    <w:tmpl w:val="6AB03CC0"/>
    <w:lvl w:ilvl="0" w:tplc="47C26AEA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50533C"/>
    <w:multiLevelType w:val="hybridMultilevel"/>
    <w:tmpl w:val="BBB6E07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255AA6"/>
    <w:multiLevelType w:val="hybridMultilevel"/>
    <w:tmpl w:val="CE1CAF6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3C0A5E"/>
    <w:multiLevelType w:val="hybridMultilevel"/>
    <w:tmpl w:val="F544B1C6"/>
    <w:lvl w:ilvl="0" w:tplc="47C26AEA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A93C47"/>
    <w:multiLevelType w:val="hybridMultilevel"/>
    <w:tmpl w:val="4F8C3C00"/>
    <w:lvl w:ilvl="0" w:tplc="47C26AEA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423B4D"/>
    <w:rsid w:val="004E2E25"/>
    <w:rsid w:val="00510912"/>
    <w:rsid w:val="00592757"/>
    <w:rsid w:val="008B4BF4"/>
    <w:rsid w:val="009B5466"/>
    <w:rsid w:val="00B575F7"/>
    <w:rsid w:val="00B66645"/>
    <w:rsid w:val="00C23237"/>
    <w:rsid w:val="00D202DE"/>
    <w:rsid w:val="00D8188C"/>
    <w:rsid w:val="00DA1F80"/>
    <w:rsid w:val="00DD7080"/>
    <w:rsid w:val="00DF4E77"/>
    <w:rsid w:val="00ED6651"/>
    <w:rsid w:val="00F15ABB"/>
    <w:rsid w:val="15A2ECD1"/>
    <w:rsid w:val="29E80723"/>
    <w:rsid w:val="39AEF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886C4B"/>
  <w15:chartTrackingRefBased/>
  <w15:docId w15:val="{63D774C8-74F4-483B-B735-F0F091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1Clair">
    <w:name w:val="Grid Table 1 Light"/>
    <w:basedOn w:val="TableauNormal"/>
    <w:uiPriority w:val="46"/>
    <w:rsid w:val="00DF4E7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DF4E77"/>
    <w:pPr>
      <w:ind w:left="720"/>
      <w:contextualSpacing/>
    </w:pPr>
  </w:style>
  <w:style w:type="paragraph" w:styleId="FirstParagraph" w:customStyle="1">
    <w:name w:val="First Paragraph"/>
    <w:basedOn w:val="Corpsdetexte"/>
    <w:next w:val="Corpsdetexte"/>
    <w:qFormat/>
    <w:rsid w:val="00C23237"/>
    <w:pPr>
      <w:spacing w:before="180" w:after="180" w:line="240" w:lineRule="auto"/>
    </w:pPr>
    <w:rPr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23237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semiHidden/>
    <w:rsid w:val="00C2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02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9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9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4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7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7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1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05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2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7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36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80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53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2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35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5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8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8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5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12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9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70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7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76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00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98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8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30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7F9A920C2E7428B18BF3EAE807891" ma:contentTypeVersion="15" ma:contentTypeDescription="Crée un document." ma:contentTypeScope="" ma:versionID="6066d4d846e28ad00cabaeffa144a912">
  <xsd:schema xmlns:xsd="http://www.w3.org/2001/XMLSchema" xmlns:xs="http://www.w3.org/2001/XMLSchema" xmlns:p="http://schemas.microsoft.com/office/2006/metadata/properties" xmlns:ns2="2f51117b-10e8-4347-94bf-720eb442ad48" xmlns:ns3="565a6c81-5e2a-448c-a8e4-ff81c830e58e" targetNamespace="http://schemas.microsoft.com/office/2006/metadata/properties" ma:root="true" ma:fieldsID="a68c5a7e144437737ca6a5977b2a9058" ns2:_="" ns3:_="">
    <xsd:import namespace="2f51117b-10e8-4347-94bf-720eb442ad48"/>
    <xsd:import namespace="565a6c81-5e2a-448c-a8e4-ff81c830e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1117b-10e8-4347-94bf-720eb442a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42fa1c5-95c5-48c7-a1f9-0d35b04e0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2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a6c81-5e2a-448c-a8e4-ff81c830e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d7ee38-2982-4634-8f75-ef4da642cad4}" ma:internalName="TaxCatchAll" ma:showField="CatchAllData" ma:web="565a6c81-5e2a-448c-a8e4-ff81c830e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1117b-10e8-4347-94bf-720eb442ad48">
      <Terms xmlns="http://schemas.microsoft.com/office/infopath/2007/PartnerControls"/>
    </lcf76f155ced4ddcb4097134ff3c332f>
    <Commentaires xmlns="2f51117b-10e8-4347-94bf-720eb442ad48" xsi:nil="true"/>
    <TaxCatchAll xmlns="565a6c81-5e2a-448c-a8e4-ff81c830e58e" xsi:nil="true"/>
  </documentManagement>
</p:properties>
</file>

<file path=customXml/itemProps1.xml><?xml version="1.0" encoding="utf-8"?>
<ds:datastoreItem xmlns:ds="http://schemas.openxmlformats.org/officeDocument/2006/customXml" ds:itemID="{B11FBA30-2771-497E-B279-EA37B247C051}"/>
</file>

<file path=customXml/itemProps2.xml><?xml version="1.0" encoding="utf-8"?>
<ds:datastoreItem xmlns:ds="http://schemas.openxmlformats.org/officeDocument/2006/customXml" ds:itemID="{85F1F449-05DD-4760-9B51-027C9530F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0B141-F75F-4A89-A5A5-ED56214204D4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5d82255e-832d-4817-9d1e-bd683f868d9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LOpcommerce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Graziella</dc:creator>
  <keywords/>
  <dc:description/>
  <lastModifiedBy>ANZINGA DISANKA Eden</lastModifiedBy>
  <revision>6</revision>
  <dcterms:created xsi:type="dcterms:W3CDTF">2026-02-26T13:07:00.0000000Z</dcterms:created>
  <dcterms:modified xsi:type="dcterms:W3CDTF">2026-04-01T12:12:14.0768956Z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0x010100B727F9A920C2E7428B18BF3EAE807891</vt:lpwstr>
  </property>
  <property fmtid="{D5CDD505-2E9C-101B-9397-08002B2CF9AE}" pid="3" name="MediaServiceImageTags">
    <vt:lpwstr/>
  </property>
</Properties>
</file>