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32B" w:rsidRDefault="0003732B" w:rsidP="00B575F7">
      <w:pPr>
        <w:shd w:val="clear" w:color="auto" w:fill="FFFFFF"/>
        <w:spacing w:after="100" w:afterAutospacing="1" w:line="240" w:lineRule="auto"/>
        <w:outlineLvl w:val="0"/>
        <w:rPr>
          <w:rFonts w:asciiTheme="majorHAnsi" w:eastAsia="Times New Roman" w:hAnsiTheme="majorHAnsi" w:cstheme="majorHAnsi"/>
          <w:color w:val="004271"/>
          <w:kern w:val="36"/>
          <w:szCs w:val="48"/>
          <w:lang w:eastAsia="fr-FR"/>
        </w:rPr>
      </w:pPr>
    </w:p>
    <w:tbl>
      <w:tblPr>
        <w:tblW w:w="10065" w:type="dxa"/>
        <w:tblLook w:val="04A0" w:firstRow="1" w:lastRow="0" w:firstColumn="1" w:lastColumn="0" w:noHBand="0" w:noVBand="1"/>
      </w:tblPr>
      <w:tblGrid>
        <w:gridCol w:w="7083"/>
        <w:gridCol w:w="2982"/>
      </w:tblGrid>
      <w:tr w:rsidR="00DF4E77" w:rsidTr="00DF4E77">
        <w:tc>
          <w:tcPr>
            <w:tcW w:w="7083" w:type="dxa"/>
          </w:tcPr>
          <w:p w:rsidR="00625533" w:rsidRDefault="00625533" w:rsidP="00625533">
            <w:pPr>
              <w:shd w:val="clear" w:color="auto" w:fill="FFFFFF"/>
              <w:spacing w:after="0" w:line="276" w:lineRule="auto"/>
              <w:outlineLvl w:val="0"/>
              <w:rPr>
                <w:rFonts w:asciiTheme="majorHAnsi" w:eastAsia="Times New Roman" w:hAnsiTheme="majorHAnsi" w:cstheme="majorHAnsi"/>
                <w:color w:val="004271"/>
                <w:kern w:val="36"/>
                <w:sz w:val="48"/>
                <w:szCs w:val="48"/>
                <w:lang w:eastAsia="fr-FR"/>
              </w:rPr>
            </w:pPr>
            <w:r>
              <w:rPr>
                <w:rFonts w:asciiTheme="majorHAnsi" w:eastAsia="Times New Roman" w:hAnsiTheme="majorHAnsi" w:cstheme="majorHAnsi"/>
                <w:color w:val="004271"/>
                <w:kern w:val="36"/>
                <w:sz w:val="48"/>
                <w:szCs w:val="48"/>
                <w:lang w:eastAsia="fr-FR"/>
              </w:rPr>
              <w:t>CHECKLIST POUR PREPARER</w:t>
            </w:r>
          </w:p>
          <w:p w:rsidR="0003732B" w:rsidRPr="0003732B" w:rsidRDefault="00625533" w:rsidP="00625533">
            <w:pPr>
              <w:shd w:val="clear" w:color="auto" w:fill="FFFFFF"/>
              <w:spacing w:after="0" w:line="276" w:lineRule="auto"/>
              <w:outlineLvl w:val="0"/>
              <w:rPr>
                <w:rFonts w:asciiTheme="majorHAnsi" w:eastAsia="Times New Roman" w:hAnsiTheme="majorHAnsi" w:cstheme="majorHAnsi"/>
                <w:color w:val="004271"/>
                <w:kern w:val="36"/>
                <w:sz w:val="48"/>
                <w:szCs w:val="48"/>
                <w:lang w:eastAsia="fr-FR"/>
              </w:rPr>
            </w:pPr>
            <w:r>
              <w:rPr>
                <w:rFonts w:asciiTheme="majorHAnsi" w:eastAsia="Times New Roman" w:hAnsiTheme="majorHAnsi" w:cstheme="majorHAnsi"/>
                <w:color w:val="004271"/>
                <w:kern w:val="36"/>
                <w:sz w:val="48"/>
                <w:szCs w:val="48"/>
                <w:lang w:eastAsia="fr-FR"/>
              </w:rPr>
              <w:t>L’ARRIVEE DE L’ALTERNANT</w:t>
            </w:r>
            <w:r w:rsidR="0003732B">
              <w:rPr>
                <w:rFonts w:asciiTheme="majorHAnsi" w:eastAsia="Times New Roman" w:hAnsiTheme="majorHAnsi" w:cstheme="majorHAnsi"/>
                <w:color w:val="004271"/>
                <w:kern w:val="36"/>
                <w:sz w:val="48"/>
                <w:szCs w:val="48"/>
                <w:lang w:eastAsia="fr-FR"/>
              </w:rPr>
              <w:t xml:space="preserve"> </w:t>
            </w:r>
          </w:p>
        </w:tc>
        <w:tc>
          <w:tcPr>
            <w:tcW w:w="2982" w:type="dxa"/>
          </w:tcPr>
          <w:p w:rsidR="0003732B" w:rsidRDefault="0003732B" w:rsidP="00B575F7">
            <w:pPr>
              <w:spacing w:after="100" w:afterAutospacing="1" w:line="240" w:lineRule="auto"/>
              <w:outlineLvl w:val="0"/>
              <w:rPr>
                <w:rFonts w:asciiTheme="majorHAnsi" w:eastAsia="Times New Roman" w:hAnsiTheme="majorHAnsi" w:cstheme="majorHAnsi"/>
                <w:color w:val="004271"/>
                <w:kern w:val="36"/>
                <w:szCs w:val="48"/>
                <w:lang w:eastAsia="fr-FR"/>
              </w:rPr>
            </w:pPr>
            <w:r>
              <w:rPr>
                <w:rFonts w:asciiTheme="majorHAnsi" w:eastAsia="Times New Roman" w:hAnsiTheme="majorHAnsi" w:cstheme="majorHAnsi"/>
                <w:color w:val="004271"/>
                <w:kern w:val="36"/>
                <w:szCs w:val="48"/>
                <w:lang w:eastAsia="fr-FR"/>
              </w:rPr>
              <w:t xml:space="preserve">    </w:t>
            </w:r>
            <w:r w:rsidR="00DF4E77">
              <w:rPr>
                <w:rFonts w:asciiTheme="majorHAnsi" w:eastAsia="Times New Roman" w:hAnsiTheme="majorHAnsi" w:cstheme="majorHAnsi"/>
                <w:color w:val="004271"/>
                <w:kern w:val="36"/>
                <w:szCs w:val="48"/>
                <w:lang w:eastAsia="fr-FR"/>
              </w:rPr>
              <w:t xml:space="preserve">    </w:t>
            </w:r>
            <w:r w:rsidR="00625533">
              <w:rPr>
                <w:noProof/>
              </w:rPr>
              <w:drawing>
                <wp:inline distT="0" distB="0" distL="0" distR="0" wp14:anchorId="4290FB50" wp14:editId="5C7B0455">
                  <wp:extent cx="1092200" cy="1050191"/>
                  <wp:effectExtent l="0" t="0" r="0" b="0"/>
                  <wp:docPr id="3" name="Image 3" descr="https://www.lopcommerce.com/media/13dinyom/ne-rien-oublier.png?anchor=center&amp;mode=crop&amp;width=283&amp;height=250&amp;rnd=13300912189407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opcommerce.com/media/13dinyom/ne-rien-oublier.png?anchor=center&amp;mode=crop&amp;width=283&amp;height=250&amp;rnd=133009121894070000"/>
                          <pic:cNvPicPr>
                            <a:picLocks noChangeAspect="1" noChangeArrowheads="1"/>
                          </pic:cNvPicPr>
                        </pic:nvPicPr>
                        <pic:blipFill rotWithShape="1">
                          <a:blip r:embed="rId7">
                            <a:extLst>
                              <a:ext uri="{28A0092B-C50C-407E-A947-70E740481C1C}">
                                <a14:useLocalDpi xmlns:a14="http://schemas.microsoft.com/office/drawing/2010/main" val="0"/>
                              </a:ext>
                            </a:extLst>
                          </a:blip>
                          <a:srcRect l="11005" t="6803" r="10916" b="8111"/>
                          <a:stretch/>
                        </pic:blipFill>
                        <pic:spPr bwMode="auto">
                          <a:xfrm>
                            <a:off x="0" y="0"/>
                            <a:ext cx="1113202" cy="10703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F4E77" w:rsidRDefault="00DF4E77" w:rsidP="00DF4E77">
      <w:pPr>
        <w:pStyle w:val="Paragraphedeliste"/>
        <w:spacing w:after="0" w:line="360" w:lineRule="auto"/>
        <w:rPr>
          <w:rFonts w:asciiTheme="majorHAnsi" w:eastAsia="Times New Roman" w:hAnsiTheme="majorHAnsi" w:cstheme="majorHAnsi"/>
          <w:b/>
          <w:color w:val="08436F"/>
          <w:sz w:val="28"/>
          <w:szCs w:val="24"/>
          <w:lang w:eastAsia="fr-FR"/>
        </w:rPr>
      </w:pPr>
    </w:p>
    <w:p w:rsidR="00DF4E77" w:rsidRPr="00DF4E77" w:rsidRDefault="00DF4E77" w:rsidP="00D202DE">
      <w:pPr>
        <w:pStyle w:val="Paragraphedeliste"/>
        <w:numPr>
          <w:ilvl w:val="0"/>
          <w:numId w:val="1"/>
        </w:numPr>
        <w:spacing w:after="0" w:line="276" w:lineRule="auto"/>
        <w:rPr>
          <w:rFonts w:asciiTheme="majorHAnsi" w:eastAsia="Times New Roman" w:hAnsiTheme="majorHAnsi" w:cstheme="majorHAnsi"/>
          <w:b/>
          <w:color w:val="08436F"/>
          <w:sz w:val="28"/>
          <w:szCs w:val="24"/>
          <w:lang w:eastAsia="fr-FR"/>
        </w:rPr>
      </w:pPr>
      <w:r w:rsidRPr="00DF4E77">
        <w:rPr>
          <w:rFonts w:asciiTheme="majorHAnsi" w:eastAsia="Times New Roman" w:hAnsiTheme="majorHAnsi" w:cstheme="majorHAnsi"/>
          <w:b/>
          <w:color w:val="08436F"/>
          <w:sz w:val="28"/>
          <w:szCs w:val="24"/>
          <w:lang w:eastAsia="fr-FR"/>
        </w:rPr>
        <w:t>Avant l'arrivée de votre alternan</w:t>
      </w:r>
      <w:r>
        <w:rPr>
          <w:rFonts w:asciiTheme="majorHAnsi" w:eastAsia="Times New Roman" w:hAnsiTheme="majorHAnsi" w:cstheme="majorHAnsi"/>
          <w:b/>
          <w:color w:val="08436F"/>
          <w:sz w:val="28"/>
          <w:szCs w:val="24"/>
          <w:lang w:eastAsia="fr-FR"/>
        </w:rPr>
        <w:t>t</w:t>
      </w:r>
    </w:p>
    <w:p w:rsidR="00DF4E77" w:rsidRPr="00DF4E77" w:rsidRDefault="00DF4E77" w:rsidP="00D202DE">
      <w:pPr>
        <w:pStyle w:val="Paragraphedeliste"/>
        <w:numPr>
          <w:ilvl w:val="0"/>
          <w:numId w:val="3"/>
        </w:numPr>
        <w:spacing w:after="0" w:line="276" w:lineRule="auto"/>
        <w:rPr>
          <w:rFonts w:asciiTheme="majorHAnsi" w:hAnsiTheme="majorHAnsi" w:cstheme="majorHAnsi"/>
          <w:color w:val="08436F"/>
        </w:rPr>
      </w:pPr>
      <w:r w:rsidRPr="008C7FDD">
        <w:rPr>
          <w:rFonts w:asciiTheme="majorHAnsi" w:hAnsiTheme="majorHAnsi" w:cstheme="majorHAnsi"/>
          <w:b/>
          <w:color w:val="08436F"/>
        </w:rPr>
        <w:t xml:space="preserve">Informez </w:t>
      </w:r>
      <w:r w:rsidR="008C7FDD" w:rsidRPr="008C7FDD">
        <w:rPr>
          <w:rFonts w:asciiTheme="majorHAnsi" w:hAnsiTheme="majorHAnsi" w:cstheme="majorHAnsi"/>
          <w:b/>
          <w:color w:val="08436F"/>
        </w:rPr>
        <w:t>les équipes</w:t>
      </w:r>
      <w:r w:rsidRPr="00DF4E77">
        <w:rPr>
          <w:rFonts w:asciiTheme="majorHAnsi" w:hAnsiTheme="majorHAnsi" w:cstheme="majorHAnsi"/>
          <w:color w:val="08436F"/>
        </w:rPr>
        <w:t xml:space="preserve"> de l’arrivée de votre alternant et de son rôle. </w:t>
      </w:r>
      <w:r w:rsidR="008C7FDD" w:rsidRPr="008C7FDD">
        <w:rPr>
          <w:rFonts w:asciiTheme="majorHAnsi" w:hAnsiTheme="majorHAnsi" w:cstheme="majorHAnsi"/>
          <w:color w:val="08436F"/>
        </w:rPr>
        <w:t xml:space="preserve">Présentez le profil </w:t>
      </w:r>
      <w:r w:rsidR="008C7FDD">
        <w:rPr>
          <w:rFonts w:asciiTheme="majorHAnsi" w:hAnsiTheme="majorHAnsi" w:cstheme="majorHAnsi"/>
          <w:color w:val="08436F"/>
        </w:rPr>
        <w:t>de l’alternant</w:t>
      </w:r>
      <w:r w:rsidR="008C7FDD" w:rsidRPr="008C7FDD">
        <w:rPr>
          <w:rFonts w:asciiTheme="majorHAnsi" w:hAnsiTheme="majorHAnsi" w:cstheme="majorHAnsi"/>
          <w:color w:val="08436F"/>
        </w:rPr>
        <w:t xml:space="preserve"> : ses atouts et la manière dont il sera intégré afin qu’elles puissent être disponibles pour son accueil. </w:t>
      </w:r>
      <w:r w:rsidRPr="00DF4E77">
        <w:rPr>
          <w:rFonts w:asciiTheme="majorHAnsi" w:hAnsiTheme="majorHAnsi" w:cstheme="majorHAnsi"/>
          <w:color w:val="08436F"/>
        </w:rPr>
        <w:t>Prévoyez éventuellement un rendez-vous individuel avec chaque service (ou collaborateur)</w:t>
      </w:r>
    </w:p>
    <w:p w:rsidR="00DF4E77" w:rsidRPr="00DF4E77" w:rsidRDefault="00DF4E77" w:rsidP="00D202DE">
      <w:pPr>
        <w:pStyle w:val="Paragraphedeliste"/>
        <w:numPr>
          <w:ilvl w:val="0"/>
          <w:numId w:val="3"/>
        </w:numPr>
        <w:spacing w:after="0" w:line="276" w:lineRule="auto"/>
        <w:rPr>
          <w:rFonts w:asciiTheme="majorHAnsi" w:hAnsiTheme="majorHAnsi" w:cstheme="majorHAnsi"/>
          <w:color w:val="08436F"/>
        </w:rPr>
      </w:pPr>
      <w:r w:rsidRPr="008C7FDD">
        <w:rPr>
          <w:rFonts w:asciiTheme="majorHAnsi" w:hAnsiTheme="majorHAnsi" w:cstheme="majorHAnsi"/>
          <w:b/>
          <w:color w:val="08436F"/>
        </w:rPr>
        <w:t>Préparez un Welcome Pack (kit d'intégration)</w:t>
      </w:r>
      <w:r w:rsidRPr="00DF4E77">
        <w:rPr>
          <w:rFonts w:asciiTheme="majorHAnsi" w:hAnsiTheme="majorHAnsi" w:cstheme="majorHAnsi"/>
          <w:color w:val="08436F"/>
        </w:rPr>
        <w:t xml:space="preserve"> qui pourra contenir l’organigramme de l’équipe, un livret d’accueil, des tutoriels pour se former aux outils de l’entreprise, le badge du restaurant d'entreprise, quelques petits goodies de l'entreprise (stylo, carnet, porte </w:t>
      </w:r>
      <w:proofErr w:type="gramStart"/>
      <w:r w:rsidRPr="00DF4E77">
        <w:rPr>
          <w:rFonts w:asciiTheme="majorHAnsi" w:hAnsiTheme="majorHAnsi" w:cstheme="majorHAnsi"/>
          <w:color w:val="08436F"/>
        </w:rPr>
        <w:t>clé)…</w:t>
      </w:r>
      <w:proofErr w:type="gramEnd"/>
    </w:p>
    <w:p w:rsidR="00DF4E77" w:rsidRPr="008C7FDD" w:rsidRDefault="00DF4E77" w:rsidP="00D202DE">
      <w:pPr>
        <w:pStyle w:val="Paragraphedeliste"/>
        <w:numPr>
          <w:ilvl w:val="0"/>
          <w:numId w:val="3"/>
        </w:numPr>
        <w:spacing w:after="0" w:line="276" w:lineRule="auto"/>
        <w:rPr>
          <w:rFonts w:asciiTheme="majorHAnsi" w:hAnsiTheme="majorHAnsi" w:cstheme="majorHAnsi"/>
          <w:b/>
          <w:color w:val="08436F"/>
        </w:rPr>
      </w:pPr>
      <w:r w:rsidRPr="008C7FDD">
        <w:rPr>
          <w:rFonts w:asciiTheme="majorHAnsi" w:hAnsiTheme="majorHAnsi" w:cstheme="majorHAnsi"/>
          <w:b/>
          <w:color w:val="08436F"/>
        </w:rPr>
        <w:t xml:space="preserve">Vérifiez que les documents administratifs sont bien à jour </w:t>
      </w:r>
    </w:p>
    <w:p w:rsidR="00DF4E77" w:rsidRPr="00DF4E77" w:rsidRDefault="00DF4E77" w:rsidP="00D202DE">
      <w:pPr>
        <w:pStyle w:val="Paragraphedeliste"/>
        <w:numPr>
          <w:ilvl w:val="0"/>
          <w:numId w:val="3"/>
        </w:numPr>
        <w:spacing w:after="0" w:line="276" w:lineRule="auto"/>
        <w:rPr>
          <w:rFonts w:asciiTheme="majorHAnsi" w:hAnsiTheme="majorHAnsi" w:cstheme="majorHAnsi"/>
          <w:color w:val="08436F"/>
        </w:rPr>
      </w:pPr>
      <w:r w:rsidRPr="008C7FDD">
        <w:rPr>
          <w:rFonts w:asciiTheme="majorHAnsi" w:hAnsiTheme="majorHAnsi" w:cstheme="majorHAnsi"/>
          <w:b/>
          <w:color w:val="08436F"/>
        </w:rPr>
        <w:t>Prévoyez le matériel, les équipements et les outils de travail de votre alternant</w:t>
      </w:r>
      <w:r w:rsidRPr="00DF4E77">
        <w:rPr>
          <w:rFonts w:asciiTheme="majorHAnsi" w:hAnsiTheme="majorHAnsi" w:cstheme="majorHAnsi"/>
          <w:color w:val="08436F"/>
        </w:rPr>
        <w:t xml:space="preserve"> : poste de travail, ordinateur, comptes et accès, logiciels, outils et matériel spécifiques…</w:t>
      </w:r>
    </w:p>
    <w:p w:rsidR="00DF4E77" w:rsidRPr="00DF4E77" w:rsidRDefault="008C7FDD" w:rsidP="00D202DE">
      <w:pPr>
        <w:pStyle w:val="Paragraphedeliste"/>
        <w:numPr>
          <w:ilvl w:val="0"/>
          <w:numId w:val="3"/>
        </w:numPr>
        <w:spacing w:after="0" w:line="276" w:lineRule="auto"/>
        <w:rPr>
          <w:rFonts w:asciiTheme="majorHAnsi" w:hAnsiTheme="majorHAnsi" w:cstheme="majorHAnsi"/>
          <w:color w:val="08436F"/>
        </w:rPr>
      </w:pPr>
      <w:r w:rsidRPr="008C7FDD">
        <w:rPr>
          <w:rFonts w:asciiTheme="majorHAnsi" w:hAnsiTheme="majorHAnsi" w:cstheme="majorHAnsi"/>
          <w:b/>
          <w:color w:val="08436F"/>
        </w:rPr>
        <w:t>Envoyer un mail</w:t>
      </w:r>
      <w:r w:rsidR="00DF4E77" w:rsidRPr="008C7FDD">
        <w:rPr>
          <w:rFonts w:asciiTheme="majorHAnsi" w:hAnsiTheme="majorHAnsi" w:cstheme="majorHAnsi"/>
          <w:b/>
          <w:color w:val="08436F"/>
        </w:rPr>
        <w:t xml:space="preserve"> à </w:t>
      </w:r>
      <w:r w:rsidRPr="008C7FDD">
        <w:rPr>
          <w:rFonts w:asciiTheme="majorHAnsi" w:hAnsiTheme="majorHAnsi" w:cstheme="majorHAnsi"/>
          <w:b/>
          <w:color w:val="08436F"/>
        </w:rPr>
        <w:t xml:space="preserve">votre </w:t>
      </w:r>
      <w:r w:rsidR="00DF4E77" w:rsidRPr="008C7FDD">
        <w:rPr>
          <w:rFonts w:asciiTheme="majorHAnsi" w:hAnsiTheme="majorHAnsi" w:cstheme="majorHAnsi"/>
          <w:b/>
          <w:color w:val="08436F"/>
        </w:rPr>
        <w:t xml:space="preserve">alternant </w:t>
      </w:r>
      <w:r w:rsidRPr="008C7FDD">
        <w:rPr>
          <w:rFonts w:asciiTheme="majorHAnsi" w:hAnsiTheme="majorHAnsi" w:cstheme="majorHAnsi"/>
          <w:b/>
          <w:color w:val="08436F"/>
        </w:rPr>
        <w:t>une</w:t>
      </w:r>
      <w:r w:rsidR="00DF4E77" w:rsidRPr="008C7FDD">
        <w:rPr>
          <w:rFonts w:asciiTheme="majorHAnsi" w:hAnsiTheme="majorHAnsi" w:cstheme="majorHAnsi"/>
          <w:b/>
          <w:color w:val="08436F"/>
        </w:rPr>
        <w:t xml:space="preserve"> semaine avant le jour</w:t>
      </w:r>
      <w:r w:rsidR="00DF4E77" w:rsidRPr="00DF4E77">
        <w:rPr>
          <w:rFonts w:asciiTheme="majorHAnsi" w:hAnsiTheme="majorHAnsi" w:cstheme="majorHAnsi"/>
          <w:color w:val="08436F"/>
        </w:rPr>
        <w:t xml:space="preserve"> J pour récapituler : le jour de démarrage de l’alternance, l’heure, les informations pratiques (adresse, moyens de transport, codes d’accès…) et éventuellement le code vestimentaire de l’entreprise</w:t>
      </w:r>
    </w:p>
    <w:p w:rsidR="00B575F7" w:rsidRPr="008C7FDD" w:rsidRDefault="00DF4E77" w:rsidP="00D202DE">
      <w:pPr>
        <w:pStyle w:val="Paragraphedeliste"/>
        <w:numPr>
          <w:ilvl w:val="0"/>
          <w:numId w:val="3"/>
        </w:numPr>
        <w:spacing w:after="0" w:line="276" w:lineRule="auto"/>
        <w:rPr>
          <w:rFonts w:asciiTheme="majorHAnsi" w:hAnsiTheme="majorHAnsi" w:cstheme="majorHAnsi"/>
          <w:b/>
          <w:color w:val="08436F"/>
        </w:rPr>
      </w:pPr>
      <w:r w:rsidRPr="008C7FDD">
        <w:rPr>
          <w:rFonts w:asciiTheme="majorHAnsi" w:hAnsiTheme="majorHAnsi" w:cstheme="majorHAnsi"/>
          <w:b/>
          <w:color w:val="08436F"/>
        </w:rPr>
        <w:t xml:space="preserve">Organisez </w:t>
      </w:r>
      <w:r w:rsidR="008C7FDD" w:rsidRPr="008C7FDD">
        <w:rPr>
          <w:rFonts w:asciiTheme="majorHAnsi" w:hAnsiTheme="majorHAnsi" w:cstheme="majorHAnsi"/>
          <w:b/>
          <w:color w:val="08436F"/>
        </w:rPr>
        <w:t>sa</w:t>
      </w:r>
      <w:r w:rsidRPr="008C7FDD">
        <w:rPr>
          <w:rFonts w:asciiTheme="majorHAnsi" w:hAnsiTheme="majorHAnsi" w:cstheme="majorHAnsi"/>
          <w:b/>
          <w:color w:val="08436F"/>
        </w:rPr>
        <w:t xml:space="preserve"> 1</w:t>
      </w:r>
      <w:r w:rsidR="008C7FDD" w:rsidRPr="008C7FDD">
        <w:rPr>
          <w:rFonts w:asciiTheme="majorHAnsi" w:hAnsiTheme="majorHAnsi" w:cstheme="majorHAnsi"/>
          <w:b/>
          <w:color w:val="08436F"/>
          <w:vertAlign w:val="superscript"/>
        </w:rPr>
        <w:t>ère</w:t>
      </w:r>
      <w:r w:rsidR="008C7FDD" w:rsidRPr="008C7FDD">
        <w:rPr>
          <w:rFonts w:asciiTheme="majorHAnsi" w:hAnsiTheme="majorHAnsi" w:cstheme="majorHAnsi"/>
          <w:b/>
          <w:color w:val="08436F"/>
        </w:rPr>
        <w:t xml:space="preserve"> </w:t>
      </w:r>
      <w:r w:rsidRPr="008C7FDD">
        <w:rPr>
          <w:rFonts w:asciiTheme="majorHAnsi" w:hAnsiTheme="majorHAnsi" w:cstheme="majorHAnsi"/>
          <w:b/>
          <w:color w:val="08436F"/>
        </w:rPr>
        <w:t xml:space="preserve">journée </w:t>
      </w:r>
    </w:p>
    <w:p w:rsidR="00DF4E77" w:rsidRDefault="00DF4E77" w:rsidP="00D202DE">
      <w:pPr>
        <w:pStyle w:val="Paragraphedeliste"/>
        <w:spacing w:after="0" w:line="276" w:lineRule="auto"/>
        <w:rPr>
          <w:rFonts w:asciiTheme="majorHAnsi" w:hAnsiTheme="majorHAnsi" w:cstheme="majorHAnsi"/>
          <w:color w:val="08436F"/>
        </w:rPr>
      </w:pPr>
    </w:p>
    <w:p w:rsidR="00D202DE" w:rsidRPr="00DF4E77" w:rsidRDefault="00D202DE" w:rsidP="00D202DE">
      <w:pPr>
        <w:pStyle w:val="Paragraphedeliste"/>
        <w:spacing w:after="0" w:line="276" w:lineRule="auto"/>
        <w:rPr>
          <w:rFonts w:asciiTheme="majorHAnsi" w:hAnsiTheme="majorHAnsi" w:cstheme="majorHAnsi"/>
          <w:color w:val="08436F"/>
        </w:rPr>
      </w:pPr>
    </w:p>
    <w:p w:rsidR="00DF4E77" w:rsidRPr="00DF4E77" w:rsidRDefault="00DF4E77" w:rsidP="00D202DE">
      <w:pPr>
        <w:pStyle w:val="Paragraphedeliste"/>
        <w:numPr>
          <w:ilvl w:val="0"/>
          <w:numId w:val="1"/>
        </w:numPr>
        <w:spacing w:after="0" w:line="276" w:lineRule="auto"/>
        <w:rPr>
          <w:rFonts w:asciiTheme="majorHAnsi" w:hAnsiTheme="majorHAnsi" w:cstheme="majorHAnsi"/>
          <w:b/>
          <w:color w:val="08436F"/>
          <w:sz w:val="28"/>
        </w:rPr>
      </w:pPr>
      <w:r w:rsidRPr="00DF4E77">
        <w:rPr>
          <w:rFonts w:asciiTheme="majorHAnsi" w:hAnsiTheme="majorHAnsi" w:cstheme="majorHAnsi"/>
          <w:b/>
          <w:color w:val="08436F"/>
          <w:sz w:val="28"/>
        </w:rPr>
        <w:t>Le jour J</w:t>
      </w:r>
    </w:p>
    <w:p w:rsidR="00DF4E77" w:rsidRPr="00DF4E77" w:rsidRDefault="00DF4E77" w:rsidP="00D202DE">
      <w:pPr>
        <w:spacing w:after="0" w:line="276" w:lineRule="auto"/>
        <w:rPr>
          <w:rFonts w:asciiTheme="majorHAnsi" w:hAnsiTheme="majorHAnsi" w:cstheme="majorHAnsi"/>
          <w:color w:val="08436F"/>
        </w:rPr>
      </w:pPr>
      <w:r w:rsidRPr="00DF4E77">
        <w:rPr>
          <w:rFonts w:asciiTheme="majorHAnsi" w:hAnsiTheme="majorHAnsi" w:cstheme="majorHAnsi"/>
          <w:color w:val="08436F"/>
        </w:rPr>
        <w:t>Veillez à vous rendre disponible pendant cette journée pour :</w:t>
      </w:r>
    </w:p>
    <w:p w:rsidR="00DF4E77" w:rsidRPr="00DF4E77" w:rsidRDefault="00DF4E77" w:rsidP="00D202DE">
      <w:pPr>
        <w:pStyle w:val="Paragraphedeliste"/>
        <w:numPr>
          <w:ilvl w:val="0"/>
          <w:numId w:val="4"/>
        </w:numPr>
        <w:spacing w:after="0" w:line="276" w:lineRule="auto"/>
        <w:rPr>
          <w:rFonts w:asciiTheme="majorHAnsi" w:hAnsiTheme="majorHAnsi" w:cstheme="majorHAnsi"/>
          <w:color w:val="08436F"/>
        </w:rPr>
      </w:pPr>
      <w:r w:rsidRPr="00DF4E77">
        <w:rPr>
          <w:rFonts w:asciiTheme="majorHAnsi" w:hAnsiTheme="majorHAnsi" w:cstheme="majorHAnsi"/>
          <w:color w:val="08436F"/>
        </w:rPr>
        <w:t>La visite des locaux</w:t>
      </w:r>
    </w:p>
    <w:p w:rsidR="00DF4E77" w:rsidRPr="00DF4E77" w:rsidRDefault="00DF4E77" w:rsidP="00D202DE">
      <w:pPr>
        <w:pStyle w:val="Paragraphedeliste"/>
        <w:numPr>
          <w:ilvl w:val="0"/>
          <w:numId w:val="4"/>
        </w:numPr>
        <w:spacing w:after="0" w:line="276" w:lineRule="auto"/>
        <w:rPr>
          <w:rFonts w:asciiTheme="majorHAnsi" w:hAnsiTheme="majorHAnsi" w:cstheme="majorHAnsi"/>
          <w:color w:val="08436F"/>
        </w:rPr>
      </w:pPr>
      <w:r w:rsidRPr="00DF4E77">
        <w:rPr>
          <w:rFonts w:asciiTheme="majorHAnsi" w:hAnsiTheme="majorHAnsi" w:cstheme="majorHAnsi"/>
          <w:color w:val="08436F"/>
        </w:rPr>
        <w:t>L’installation dans son espace de travail et la présentation de ses outils</w:t>
      </w:r>
    </w:p>
    <w:p w:rsidR="00DF4E77" w:rsidRPr="00DF4E77" w:rsidRDefault="00DF4E77" w:rsidP="00D202DE">
      <w:pPr>
        <w:pStyle w:val="Paragraphedeliste"/>
        <w:numPr>
          <w:ilvl w:val="0"/>
          <w:numId w:val="4"/>
        </w:numPr>
        <w:spacing w:after="0" w:line="276" w:lineRule="auto"/>
        <w:rPr>
          <w:rFonts w:asciiTheme="majorHAnsi" w:hAnsiTheme="majorHAnsi" w:cstheme="majorHAnsi"/>
          <w:color w:val="08436F"/>
        </w:rPr>
      </w:pPr>
      <w:r w:rsidRPr="00DF4E77">
        <w:rPr>
          <w:rFonts w:asciiTheme="majorHAnsi" w:hAnsiTheme="majorHAnsi" w:cstheme="majorHAnsi"/>
          <w:color w:val="08436F"/>
        </w:rPr>
        <w:t>La présentation de l’équipe</w:t>
      </w:r>
    </w:p>
    <w:p w:rsidR="00DF4E77" w:rsidRPr="00DF4E77" w:rsidRDefault="00DF4E77" w:rsidP="00D202DE">
      <w:pPr>
        <w:pStyle w:val="Paragraphedeliste"/>
        <w:numPr>
          <w:ilvl w:val="0"/>
          <w:numId w:val="4"/>
        </w:numPr>
        <w:spacing w:after="0" w:line="276" w:lineRule="auto"/>
        <w:rPr>
          <w:rFonts w:asciiTheme="majorHAnsi" w:hAnsiTheme="majorHAnsi" w:cstheme="majorHAnsi"/>
          <w:color w:val="08436F"/>
        </w:rPr>
      </w:pPr>
      <w:r w:rsidRPr="00DF4E77">
        <w:rPr>
          <w:rFonts w:asciiTheme="majorHAnsi" w:hAnsiTheme="majorHAnsi" w:cstheme="majorHAnsi"/>
          <w:color w:val="08436F"/>
        </w:rPr>
        <w:t>L’entretien de début d’alternance pour rappeler les missions, le périmètre et les règles de fonctionnement de l’entreprise (ex : les horaires)</w:t>
      </w:r>
    </w:p>
    <w:p w:rsidR="00B575F7" w:rsidRDefault="00DF4E77" w:rsidP="00D202DE">
      <w:pPr>
        <w:pStyle w:val="Paragraphedeliste"/>
        <w:numPr>
          <w:ilvl w:val="0"/>
          <w:numId w:val="4"/>
        </w:numPr>
        <w:spacing w:after="0" w:line="276" w:lineRule="auto"/>
        <w:rPr>
          <w:rFonts w:asciiTheme="majorHAnsi" w:hAnsiTheme="majorHAnsi" w:cstheme="majorHAnsi"/>
          <w:color w:val="08436F"/>
        </w:rPr>
      </w:pPr>
      <w:r w:rsidRPr="00DF4E77">
        <w:rPr>
          <w:rFonts w:asciiTheme="majorHAnsi" w:hAnsiTheme="majorHAnsi" w:cstheme="majorHAnsi"/>
          <w:color w:val="08436F"/>
        </w:rPr>
        <w:t>Le planning de la 1ère semaine d’alternance</w:t>
      </w:r>
    </w:p>
    <w:p w:rsidR="00D202DE" w:rsidRDefault="00D202DE" w:rsidP="00D202DE">
      <w:pPr>
        <w:spacing w:after="0" w:line="276" w:lineRule="auto"/>
        <w:rPr>
          <w:rFonts w:asciiTheme="majorHAnsi" w:hAnsiTheme="majorHAnsi" w:cstheme="majorHAnsi"/>
          <w:color w:val="08436F"/>
        </w:rPr>
      </w:pPr>
    </w:p>
    <w:p w:rsidR="00D202DE" w:rsidRDefault="00D202DE" w:rsidP="00D202DE">
      <w:pPr>
        <w:spacing w:after="0" w:line="276" w:lineRule="auto"/>
        <w:rPr>
          <w:rFonts w:asciiTheme="majorHAnsi" w:hAnsiTheme="majorHAnsi" w:cstheme="majorHAnsi"/>
          <w:color w:val="08436F"/>
        </w:rPr>
      </w:pPr>
    </w:p>
    <w:p w:rsidR="00D202DE" w:rsidRPr="00D202DE" w:rsidRDefault="00D202DE" w:rsidP="00D202DE">
      <w:pPr>
        <w:pStyle w:val="Paragraphedeliste"/>
        <w:numPr>
          <w:ilvl w:val="0"/>
          <w:numId w:val="1"/>
        </w:numPr>
        <w:spacing w:after="0" w:line="276" w:lineRule="auto"/>
        <w:rPr>
          <w:rFonts w:asciiTheme="majorHAnsi" w:hAnsiTheme="majorHAnsi" w:cstheme="majorHAnsi"/>
          <w:b/>
          <w:color w:val="08436F"/>
          <w:sz w:val="28"/>
        </w:rPr>
      </w:pPr>
      <w:r w:rsidRPr="00D202DE">
        <w:rPr>
          <w:rFonts w:asciiTheme="majorHAnsi" w:hAnsiTheme="majorHAnsi" w:cstheme="majorHAnsi"/>
          <w:b/>
          <w:color w:val="08436F"/>
          <w:sz w:val="28"/>
        </w:rPr>
        <w:t>Les petits +</w:t>
      </w:r>
    </w:p>
    <w:p w:rsidR="00D202DE" w:rsidRPr="00D202DE" w:rsidRDefault="00D202DE" w:rsidP="00D202DE">
      <w:pPr>
        <w:spacing w:after="0" w:line="276" w:lineRule="auto"/>
        <w:rPr>
          <w:rFonts w:asciiTheme="majorHAnsi" w:hAnsiTheme="majorHAnsi" w:cstheme="majorHAnsi"/>
          <w:color w:val="08436F"/>
        </w:rPr>
      </w:pPr>
      <w:r w:rsidRPr="00D202DE">
        <w:rPr>
          <w:rFonts w:asciiTheme="majorHAnsi" w:hAnsiTheme="majorHAnsi" w:cstheme="majorHAnsi"/>
          <w:color w:val="08436F"/>
        </w:rPr>
        <w:t>N'oubliez pas de prévoir :</w:t>
      </w:r>
    </w:p>
    <w:p w:rsidR="00D202DE" w:rsidRPr="00D202DE" w:rsidRDefault="00D202DE" w:rsidP="00D202DE">
      <w:pPr>
        <w:pStyle w:val="Paragraphedeliste"/>
        <w:numPr>
          <w:ilvl w:val="0"/>
          <w:numId w:val="5"/>
        </w:numPr>
        <w:spacing w:after="0" w:line="276" w:lineRule="auto"/>
        <w:rPr>
          <w:rFonts w:asciiTheme="majorHAnsi" w:hAnsiTheme="majorHAnsi" w:cstheme="majorHAnsi"/>
          <w:color w:val="08436F"/>
        </w:rPr>
      </w:pPr>
      <w:r w:rsidRPr="00D202DE">
        <w:rPr>
          <w:rFonts w:asciiTheme="majorHAnsi" w:hAnsiTheme="majorHAnsi" w:cstheme="majorHAnsi"/>
          <w:color w:val="08436F"/>
        </w:rPr>
        <w:t xml:space="preserve">Le petit déjeuner d’intégration et </w:t>
      </w:r>
      <w:r w:rsidR="008C7FDD">
        <w:rPr>
          <w:rFonts w:asciiTheme="majorHAnsi" w:hAnsiTheme="majorHAnsi" w:cstheme="majorHAnsi"/>
          <w:color w:val="08436F"/>
        </w:rPr>
        <w:t xml:space="preserve">le </w:t>
      </w:r>
      <w:r w:rsidRPr="00D202DE">
        <w:rPr>
          <w:rFonts w:asciiTheme="majorHAnsi" w:hAnsiTheme="majorHAnsi" w:cstheme="majorHAnsi"/>
          <w:color w:val="08436F"/>
        </w:rPr>
        <w:t>déjeuner avec l’équipe</w:t>
      </w:r>
    </w:p>
    <w:p w:rsidR="00D202DE" w:rsidRPr="00D202DE" w:rsidRDefault="00D202DE" w:rsidP="00D202DE">
      <w:pPr>
        <w:pStyle w:val="Paragraphedeliste"/>
        <w:numPr>
          <w:ilvl w:val="0"/>
          <w:numId w:val="5"/>
        </w:numPr>
        <w:spacing w:after="0" w:line="276" w:lineRule="auto"/>
        <w:rPr>
          <w:rFonts w:asciiTheme="majorHAnsi" w:hAnsiTheme="majorHAnsi" w:cstheme="majorHAnsi"/>
          <w:color w:val="08436F"/>
        </w:rPr>
      </w:pPr>
      <w:r w:rsidRPr="00D202DE">
        <w:rPr>
          <w:rFonts w:asciiTheme="majorHAnsi" w:hAnsiTheme="majorHAnsi" w:cstheme="majorHAnsi"/>
          <w:color w:val="08436F"/>
        </w:rPr>
        <w:t>Le planning de la semaine</w:t>
      </w:r>
    </w:p>
    <w:p w:rsidR="00D202DE" w:rsidRPr="00D202DE" w:rsidRDefault="00D202DE" w:rsidP="00D202DE">
      <w:pPr>
        <w:pStyle w:val="Paragraphedeliste"/>
        <w:numPr>
          <w:ilvl w:val="0"/>
          <w:numId w:val="5"/>
        </w:numPr>
        <w:spacing w:after="0" w:line="276" w:lineRule="auto"/>
        <w:rPr>
          <w:rFonts w:asciiTheme="majorHAnsi" w:hAnsiTheme="majorHAnsi" w:cstheme="majorHAnsi"/>
          <w:color w:val="08436F"/>
        </w:rPr>
      </w:pPr>
      <w:r w:rsidRPr="00D202DE">
        <w:rPr>
          <w:rFonts w:asciiTheme="majorHAnsi" w:hAnsiTheme="majorHAnsi" w:cstheme="majorHAnsi"/>
          <w:color w:val="08436F"/>
        </w:rPr>
        <w:t>La séance photo pour les outils de communication interne</w:t>
      </w:r>
      <w:r w:rsidR="008C7FDD">
        <w:rPr>
          <w:rFonts w:asciiTheme="majorHAnsi" w:hAnsiTheme="majorHAnsi" w:cstheme="majorHAnsi"/>
          <w:color w:val="08436F"/>
        </w:rPr>
        <w:t xml:space="preserve"> si besoin</w:t>
      </w:r>
    </w:p>
    <w:p w:rsidR="00D202DE" w:rsidRPr="00D202DE" w:rsidRDefault="00D202DE" w:rsidP="00D202DE">
      <w:pPr>
        <w:pStyle w:val="Paragraphedeliste"/>
        <w:numPr>
          <w:ilvl w:val="0"/>
          <w:numId w:val="5"/>
        </w:numPr>
        <w:spacing w:after="0" w:line="276" w:lineRule="auto"/>
        <w:rPr>
          <w:rFonts w:asciiTheme="majorHAnsi" w:hAnsiTheme="majorHAnsi" w:cstheme="majorHAnsi"/>
          <w:color w:val="08436F"/>
        </w:rPr>
      </w:pPr>
      <w:bookmarkStart w:id="0" w:name="_GoBack"/>
      <w:bookmarkEnd w:id="0"/>
      <w:r w:rsidRPr="00D202DE">
        <w:rPr>
          <w:rFonts w:asciiTheme="majorHAnsi" w:hAnsiTheme="majorHAnsi" w:cstheme="majorHAnsi"/>
          <w:color w:val="08436F"/>
        </w:rPr>
        <w:t>La mise en place du rapport d’étonnement, pour recueillir les interrogations et points d’étonnement de l’alternant concernant le fonctionnement de l’entreprise</w:t>
      </w:r>
    </w:p>
    <w:sectPr w:rsidR="00D202DE" w:rsidRPr="00D202DE" w:rsidSect="00B575F7">
      <w:head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5F7" w:rsidRDefault="00B575F7" w:rsidP="00B575F7">
      <w:pPr>
        <w:spacing w:after="0" w:line="240" w:lineRule="auto"/>
      </w:pPr>
      <w:r>
        <w:separator/>
      </w:r>
    </w:p>
  </w:endnote>
  <w:endnote w:type="continuationSeparator" w:id="0">
    <w:p w:rsidR="00B575F7" w:rsidRDefault="00B575F7" w:rsidP="00B5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5F7" w:rsidRDefault="00B575F7" w:rsidP="00B575F7">
      <w:pPr>
        <w:spacing w:after="0" w:line="240" w:lineRule="auto"/>
      </w:pPr>
      <w:r>
        <w:separator/>
      </w:r>
    </w:p>
  </w:footnote>
  <w:footnote w:type="continuationSeparator" w:id="0">
    <w:p w:rsidR="00B575F7" w:rsidRDefault="00B575F7" w:rsidP="00B57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5F7" w:rsidRDefault="00B575F7" w:rsidP="00B575F7">
    <w:pPr>
      <w:pStyle w:val="En-tte"/>
      <w:ind w:left="-709"/>
    </w:pPr>
    <w:r>
      <w:rPr>
        <w:noProof/>
      </w:rPr>
      <mc:AlternateContent>
        <mc:Choice Requires="wps">
          <w:drawing>
            <wp:anchor distT="0" distB="0" distL="114300" distR="114300" simplePos="0" relativeHeight="251659264" behindDoc="1" locked="0" layoutInCell="1" allowOverlap="1">
              <wp:simplePos x="0" y="0"/>
              <wp:positionH relativeFrom="column">
                <wp:posOffset>-893445</wp:posOffset>
              </wp:positionH>
              <wp:positionV relativeFrom="paragraph">
                <wp:posOffset>-447040</wp:posOffset>
              </wp:positionV>
              <wp:extent cx="7537450" cy="11557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537450" cy="1155700"/>
                      </a:xfrm>
                      <a:prstGeom prst="rect">
                        <a:avLst/>
                      </a:prstGeom>
                      <a:solidFill>
                        <a:srgbClr val="0843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FED33" id="Rectangle 1" o:spid="_x0000_s1026" style="position:absolute;margin-left:-70.35pt;margin-top:-35.2pt;width:593.5pt;height:9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" fillcolor="#08436f" stroked="f" strokeweight="1pt"/>
          </w:pict>
        </mc:Fallback>
      </mc:AlternateContent>
    </w:r>
    <w:r>
      <w:rPr>
        <w:noProof/>
      </w:rPr>
      <w:drawing>
        <wp:inline distT="0" distB="0" distL="0" distR="0" wp14:anchorId="7EEE06A7">
          <wp:extent cx="2115345" cy="5207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2119653" cy="521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641B"/>
    <w:multiLevelType w:val="hybridMultilevel"/>
    <w:tmpl w:val="66507AA8"/>
    <w:lvl w:ilvl="0" w:tplc="47C26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863E48"/>
    <w:multiLevelType w:val="hybridMultilevel"/>
    <w:tmpl w:val="260013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C04FF8"/>
    <w:multiLevelType w:val="hybridMultilevel"/>
    <w:tmpl w:val="6AB03CC0"/>
    <w:lvl w:ilvl="0" w:tplc="47C26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3C0A5E"/>
    <w:multiLevelType w:val="hybridMultilevel"/>
    <w:tmpl w:val="F544B1C6"/>
    <w:lvl w:ilvl="0" w:tplc="47C26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A93C47"/>
    <w:multiLevelType w:val="hybridMultilevel"/>
    <w:tmpl w:val="4F8C3C00"/>
    <w:lvl w:ilvl="0" w:tplc="47C26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F7"/>
    <w:rsid w:val="000205D4"/>
    <w:rsid w:val="0003732B"/>
    <w:rsid w:val="00423B4D"/>
    <w:rsid w:val="00510912"/>
    <w:rsid w:val="00625533"/>
    <w:rsid w:val="008C7FDD"/>
    <w:rsid w:val="009B5466"/>
    <w:rsid w:val="00B575F7"/>
    <w:rsid w:val="00D202DE"/>
    <w:rsid w:val="00D8188C"/>
    <w:rsid w:val="00DF4E77"/>
    <w:rsid w:val="00F15A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45A83F"/>
  <w15:chartTrackingRefBased/>
  <w15:docId w15:val="{63D774C8-74F4-483B-B735-F0F091AA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575F7"/>
    <w:pPr>
      <w:tabs>
        <w:tab w:val="center" w:pos="4536"/>
        <w:tab w:val="right" w:pos="9072"/>
      </w:tabs>
      <w:spacing w:after="0" w:line="240" w:lineRule="auto"/>
    </w:pPr>
  </w:style>
  <w:style w:type="character" w:customStyle="1" w:styleId="En-tteCar">
    <w:name w:val="En-tête Car"/>
    <w:basedOn w:val="Policepardfaut"/>
    <w:link w:val="En-tte"/>
    <w:uiPriority w:val="99"/>
    <w:rsid w:val="00B575F7"/>
  </w:style>
  <w:style w:type="paragraph" w:styleId="Pieddepage">
    <w:name w:val="footer"/>
    <w:basedOn w:val="Normal"/>
    <w:link w:val="PieddepageCar"/>
    <w:uiPriority w:val="99"/>
    <w:unhideWhenUsed/>
    <w:rsid w:val="00B575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75F7"/>
  </w:style>
  <w:style w:type="table" w:styleId="Grilledutableau">
    <w:name w:val="Table Grid"/>
    <w:basedOn w:val="TableauNormal"/>
    <w:uiPriority w:val="39"/>
    <w:rsid w:val="00037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DF4E7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DF4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699043">
      <w:bodyDiv w:val="1"/>
      <w:marLeft w:val="0"/>
      <w:marRight w:val="0"/>
      <w:marTop w:val="0"/>
      <w:marBottom w:val="0"/>
      <w:divBdr>
        <w:top w:val="none" w:sz="0" w:space="0" w:color="auto"/>
        <w:left w:val="none" w:sz="0" w:space="0" w:color="auto"/>
        <w:bottom w:val="none" w:sz="0" w:space="0" w:color="auto"/>
        <w:right w:val="none" w:sz="0" w:space="0" w:color="auto"/>
      </w:divBdr>
      <w:divsChild>
        <w:div w:id="2016808024">
          <w:marLeft w:val="144"/>
          <w:marRight w:val="0"/>
          <w:marTop w:val="0"/>
          <w:marBottom w:val="120"/>
          <w:divBdr>
            <w:top w:val="none" w:sz="0" w:space="0" w:color="auto"/>
            <w:left w:val="none" w:sz="0" w:space="0" w:color="auto"/>
            <w:bottom w:val="none" w:sz="0" w:space="0" w:color="auto"/>
            <w:right w:val="none" w:sz="0" w:space="0" w:color="auto"/>
          </w:divBdr>
        </w:div>
        <w:div w:id="1027414595">
          <w:marLeft w:val="144"/>
          <w:marRight w:val="0"/>
          <w:marTop w:val="0"/>
          <w:marBottom w:val="120"/>
          <w:divBdr>
            <w:top w:val="none" w:sz="0" w:space="0" w:color="auto"/>
            <w:left w:val="none" w:sz="0" w:space="0" w:color="auto"/>
            <w:bottom w:val="none" w:sz="0" w:space="0" w:color="auto"/>
            <w:right w:val="none" w:sz="0" w:space="0" w:color="auto"/>
          </w:divBdr>
        </w:div>
        <w:div w:id="243076396">
          <w:marLeft w:val="144"/>
          <w:marRight w:val="0"/>
          <w:marTop w:val="0"/>
          <w:marBottom w:val="120"/>
          <w:divBdr>
            <w:top w:val="none" w:sz="0" w:space="0" w:color="auto"/>
            <w:left w:val="none" w:sz="0" w:space="0" w:color="auto"/>
            <w:bottom w:val="none" w:sz="0" w:space="0" w:color="auto"/>
            <w:right w:val="none" w:sz="0" w:space="0" w:color="auto"/>
          </w:divBdr>
        </w:div>
        <w:div w:id="39593749">
          <w:marLeft w:val="144"/>
          <w:marRight w:val="0"/>
          <w:marTop w:val="0"/>
          <w:marBottom w:val="120"/>
          <w:divBdr>
            <w:top w:val="none" w:sz="0" w:space="0" w:color="auto"/>
            <w:left w:val="none" w:sz="0" w:space="0" w:color="auto"/>
            <w:bottom w:val="none" w:sz="0" w:space="0" w:color="auto"/>
            <w:right w:val="none" w:sz="0" w:space="0" w:color="auto"/>
          </w:divBdr>
        </w:div>
        <w:div w:id="1533037465">
          <w:marLeft w:val="144"/>
          <w:marRight w:val="0"/>
          <w:marTop w:val="0"/>
          <w:marBottom w:val="120"/>
          <w:divBdr>
            <w:top w:val="none" w:sz="0" w:space="0" w:color="auto"/>
            <w:left w:val="none" w:sz="0" w:space="0" w:color="auto"/>
            <w:bottom w:val="none" w:sz="0" w:space="0" w:color="auto"/>
            <w:right w:val="none" w:sz="0" w:space="0" w:color="auto"/>
          </w:divBdr>
        </w:div>
        <w:div w:id="1272473877">
          <w:marLeft w:val="144"/>
          <w:marRight w:val="0"/>
          <w:marTop w:val="0"/>
          <w:marBottom w:val="120"/>
          <w:divBdr>
            <w:top w:val="none" w:sz="0" w:space="0" w:color="auto"/>
            <w:left w:val="none" w:sz="0" w:space="0" w:color="auto"/>
            <w:bottom w:val="none" w:sz="0" w:space="0" w:color="auto"/>
            <w:right w:val="none" w:sz="0" w:space="0" w:color="auto"/>
          </w:divBdr>
        </w:div>
        <w:div w:id="2103259732">
          <w:marLeft w:val="144"/>
          <w:marRight w:val="0"/>
          <w:marTop w:val="0"/>
          <w:marBottom w:val="120"/>
          <w:divBdr>
            <w:top w:val="none" w:sz="0" w:space="0" w:color="auto"/>
            <w:left w:val="none" w:sz="0" w:space="0" w:color="auto"/>
            <w:bottom w:val="none" w:sz="0" w:space="0" w:color="auto"/>
            <w:right w:val="none" w:sz="0" w:space="0" w:color="auto"/>
          </w:divBdr>
        </w:div>
        <w:div w:id="1106772210">
          <w:marLeft w:val="144"/>
          <w:marRight w:val="0"/>
          <w:marTop w:val="0"/>
          <w:marBottom w:val="120"/>
          <w:divBdr>
            <w:top w:val="none" w:sz="0" w:space="0" w:color="auto"/>
            <w:left w:val="none" w:sz="0" w:space="0" w:color="auto"/>
            <w:bottom w:val="none" w:sz="0" w:space="0" w:color="auto"/>
            <w:right w:val="none" w:sz="0" w:space="0" w:color="auto"/>
          </w:divBdr>
        </w:div>
        <w:div w:id="942761058">
          <w:marLeft w:val="144"/>
          <w:marRight w:val="0"/>
          <w:marTop w:val="0"/>
          <w:marBottom w:val="120"/>
          <w:divBdr>
            <w:top w:val="none" w:sz="0" w:space="0" w:color="auto"/>
            <w:left w:val="none" w:sz="0" w:space="0" w:color="auto"/>
            <w:bottom w:val="none" w:sz="0" w:space="0" w:color="auto"/>
            <w:right w:val="none" w:sz="0" w:space="0" w:color="auto"/>
          </w:divBdr>
        </w:div>
        <w:div w:id="149758555">
          <w:marLeft w:val="144"/>
          <w:marRight w:val="0"/>
          <w:marTop w:val="0"/>
          <w:marBottom w:val="120"/>
          <w:divBdr>
            <w:top w:val="none" w:sz="0" w:space="0" w:color="auto"/>
            <w:left w:val="none" w:sz="0" w:space="0" w:color="auto"/>
            <w:bottom w:val="none" w:sz="0" w:space="0" w:color="auto"/>
            <w:right w:val="none" w:sz="0" w:space="0" w:color="auto"/>
          </w:divBdr>
        </w:div>
        <w:div w:id="1651904738">
          <w:marLeft w:val="144"/>
          <w:marRight w:val="0"/>
          <w:marTop w:val="0"/>
          <w:marBottom w:val="120"/>
          <w:divBdr>
            <w:top w:val="none" w:sz="0" w:space="0" w:color="auto"/>
            <w:left w:val="none" w:sz="0" w:space="0" w:color="auto"/>
            <w:bottom w:val="none" w:sz="0" w:space="0" w:color="auto"/>
            <w:right w:val="none" w:sz="0" w:space="0" w:color="auto"/>
          </w:divBdr>
        </w:div>
        <w:div w:id="1406301227">
          <w:marLeft w:val="144"/>
          <w:marRight w:val="0"/>
          <w:marTop w:val="0"/>
          <w:marBottom w:val="120"/>
          <w:divBdr>
            <w:top w:val="none" w:sz="0" w:space="0" w:color="auto"/>
            <w:left w:val="none" w:sz="0" w:space="0" w:color="auto"/>
            <w:bottom w:val="none" w:sz="0" w:space="0" w:color="auto"/>
            <w:right w:val="none" w:sz="0" w:space="0" w:color="auto"/>
          </w:divBdr>
        </w:div>
        <w:div w:id="1854343874">
          <w:marLeft w:val="144"/>
          <w:marRight w:val="0"/>
          <w:marTop w:val="0"/>
          <w:marBottom w:val="120"/>
          <w:divBdr>
            <w:top w:val="none" w:sz="0" w:space="0" w:color="auto"/>
            <w:left w:val="none" w:sz="0" w:space="0" w:color="auto"/>
            <w:bottom w:val="none" w:sz="0" w:space="0" w:color="auto"/>
            <w:right w:val="none" w:sz="0" w:space="0" w:color="auto"/>
          </w:divBdr>
        </w:div>
        <w:div w:id="142940363">
          <w:marLeft w:val="144"/>
          <w:marRight w:val="0"/>
          <w:marTop w:val="0"/>
          <w:marBottom w:val="120"/>
          <w:divBdr>
            <w:top w:val="none" w:sz="0" w:space="0" w:color="auto"/>
            <w:left w:val="none" w:sz="0" w:space="0" w:color="auto"/>
            <w:bottom w:val="none" w:sz="0" w:space="0" w:color="auto"/>
            <w:right w:val="none" w:sz="0" w:space="0" w:color="auto"/>
          </w:divBdr>
        </w:div>
        <w:div w:id="504171802">
          <w:marLeft w:val="144"/>
          <w:marRight w:val="0"/>
          <w:marTop w:val="0"/>
          <w:marBottom w:val="120"/>
          <w:divBdr>
            <w:top w:val="none" w:sz="0" w:space="0" w:color="auto"/>
            <w:left w:val="none" w:sz="0" w:space="0" w:color="auto"/>
            <w:bottom w:val="none" w:sz="0" w:space="0" w:color="auto"/>
            <w:right w:val="none" w:sz="0" w:space="0" w:color="auto"/>
          </w:divBdr>
        </w:div>
        <w:div w:id="1257253535">
          <w:marLeft w:val="144"/>
          <w:marRight w:val="0"/>
          <w:marTop w:val="0"/>
          <w:marBottom w:val="120"/>
          <w:divBdr>
            <w:top w:val="none" w:sz="0" w:space="0" w:color="auto"/>
            <w:left w:val="none" w:sz="0" w:space="0" w:color="auto"/>
            <w:bottom w:val="none" w:sz="0" w:space="0" w:color="auto"/>
            <w:right w:val="none" w:sz="0" w:space="0" w:color="auto"/>
          </w:divBdr>
        </w:div>
        <w:div w:id="26222327">
          <w:marLeft w:val="144"/>
          <w:marRight w:val="0"/>
          <w:marTop w:val="0"/>
          <w:marBottom w:val="120"/>
          <w:divBdr>
            <w:top w:val="none" w:sz="0" w:space="0" w:color="auto"/>
            <w:left w:val="none" w:sz="0" w:space="0" w:color="auto"/>
            <w:bottom w:val="none" w:sz="0" w:space="0" w:color="auto"/>
            <w:right w:val="none" w:sz="0" w:space="0" w:color="auto"/>
          </w:divBdr>
        </w:div>
        <w:div w:id="842164232">
          <w:marLeft w:val="144"/>
          <w:marRight w:val="0"/>
          <w:marTop w:val="0"/>
          <w:marBottom w:val="120"/>
          <w:divBdr>
            <w:top w:val="none" w:sz="0" w:space="0" w:color="auto"/>
            <w:left w:val="none" w:sz="0" w:space="0" w:color="auto"/>
            <w:bottom w:val="none" w:sz="0" w:space="0" w:color="auto"/>
            <w:right w:val="none" w:sz="0" w:space="0" w:color="auto"/>
          </w:divBdr>
        </w:div>
        <w:div w:id="112016359">
          <w:marLeft w:val="144"/>
          <w:marRight w:val="0"/>
          <w:marTop w:val="0"/>
          <w:marBottom w:val="120"/>
          <w:divBdr>
            <w:top w:val="none" w:sz="0" w:space="0" w:color="auto"/>
            <w:left w:val="none" w:sz="0" w:space="0" w:color="auto"/>
            <w:bottom w:val="none" w:sz="0" w:space="0" w:color="auto"/>
            <w:right w:val="none" w:sz="0" w:space="0" w:color="auto"/>
          </w:divBdr>
        </w:div>
        <w:div w:id="342979652">
          <w:marLeft w:val="144"/>
          <w:marRight w:val="0"/>
          <w:marTop w:val="0"/>
          <w:marBottom w:val="120"/>
          <w:divBdr>
            <w:top w:val="none" w:sz="0" w:space="0" w:color="auto"/>
            <w:left w:val="none" w:sz="0" w:space="0" w:color="auto"/>
            <w:bottom w:val="none" w:sz="0" w:space="0" w:color="auto"/>
            <w:right w:val="none" w:sz="0" w:space="0" w:color="auto"/>
          </w:divBdr>
        </w:div>
        <w:div w:id="956715855">
          <w:marLeft w:val="144"/>
          <w:marRight w:val="0"/>
          <w:marTop w:val="0"/>
          <w:marBottom w:val="120"/>
          <w:divBdr>
            <w:top w:val="none" w:sz="0" w:space="0" w:color="auto"/>
            <w:left w:val="none" w:sz="0" w:space="0" w:color="auto"/>
            <w:bottom w:val="none" w:sz="0" w:space="0" w:color="auto"/>
            <w:right w:val="none" w:sz="0" w:space="0" w:color="auto"/>
          </w:divBdr>
        </w:div>
        <w:div w:id="2042171188">
          <w:marLeft w:val="144"/>
          <w:marRight w:val="0"/>
          <w:marTop w:val="0"/>
          <w:marBottom w:val="120"/>
          <w:divBdr>
            <w:top w:val="none" w:sz="0" w:space="0" w:color="auto"/>
            <w:left w:val="none" w:sz="0" w:space="0" w:color="auto"/>
            <w:bottom w:val="none" w:sz="0" w:space="0" w:color="auto"/>
            <w:right w:val="none" w:sz="0" w:space="0" w:color="auto"/>
          </w:divBdr>
        </w:div>
        <w:div w:id="1221133350">
          <w:marLeft w:val="144"/>
          <w:marRight w:val="0"/>
          <w:marTop w:val="0"/>
          <w:marBottom w:val="120"/>
          <w:divBdr>
            <w:top w:val="none" w:sz="0" w:space="0" w:color="auto"/>
            <w:left w:val="none" w:sz="0" w:space="0" w:color="auto"/>
            <w:bottom w:val="none" w:sz="0" w:space="0" w:color="auto"/>
            <w:right w:val="none" w:sz="0" w:space="0" w:color="auto"/>
          </w:divBdr>
        </w:div>
        <w:div w:id="1516110893">
          <w:marLeft w:val="144"/>
          <w:marRight w:val="0"/>
          <w:marTop w:val="0"/>
          <w:marBottom w:val="120"/>
          <w:divBdr>
            <w:top w:val="none" w:sz="0" w:space="0" w:color="auto"/>
            <w:left w:val="none" w:sz="0" w:space="0" w:color="auto"/>
            <w:bottom w:val="none" w:sz="0" w:space="0" w:color="auto"/>
            <w:right w:val="none" w:sz="0" w:space="0" w:color="auto"/>
          </w:divBdr>
        </w:div>
        <w:div w:id="1693797120">
          <w:marLeft w:val="144"/>
          <w:marRight w:val="0"/>
          <w:marTop w:val="0"/>
          <w:marBottom w:val="120"/>
          <w:divBdr>
            <w:top w:val="none" w:sz="0" w:space="0" w:color="auto"/>
            <w:left w:val="none" w:sz="0" w:space="0" w:color="auto"/>
            <w:bottom w:val="none" w:sz="0" w:space="0" w:color="auto"/>
            <w:right w:val="none" w:sz="0" w:space="0" w:color="auto"/>
          </w:divBdr>
        </w:div>
        <w:div w:id="325060299">
          <w:marLeft w:val="144"/>
          <w:marRight w:val="0"/>
          <w:marTop w:val="0"/>
          <w:marBottom w:val="120"/>
          <w:divBdr>
            <w:top w:val="none" w:sz="0" w:space="0" w:color="auto"/>
            <w:left w:val="none" w:sz="0" w:space="0" w:color="auto"/>
            <w:bottom w:val="none" w:sz="0" w:space="0" w:color="auto"/>
            <w:right w:val="none" w:sz="0" w:space="0" w:color="auto"/>
          </w:divBdr>
        </w:div>
        <w:div w:id="1848399555">
          <w:marLeft w:val="144"/>
          <w:marRight w:val="0"/>
          <w:marTop w:val="0"/>
          <w:marBottom w:val="120"/>
          <w:divBdr>
            <w:top w:val="none" w:sz="0" w:space="0" w:color="auto"/>
            <w:left w:val="none" w:sz="0" w:space="0" w:color="auto"/>
            <w:bottom w:val="none" w:sz="0" w:space="0" w:color="auto"/>
            <w:right w:val="none" w:sz="0" w:space="0" w:color="auto"/>
          </w:divBdr>
        </w:div>
        <w:div w:id="561722708">
          <w:marLeft w:val="144"/>
          <w:marRight w:val="0"/>
          <w:marTop w:val="0"/>
          <w:marBottom w:val="120"/>
          <w:divBdr>
            <w:top w:val="none" w:sz="0" w:space="0" w:color="auto"/>
            <w:left w:val="none" w:sz="0" w:space="0" w:color="auto"/>
            <w:bottom w:val="none" w:sz="0" w:space="0" w:color="auto"/>
            <w:right w:val="none" w:sz="0" w:space="0" w:color="auto"/>
          </w:divBdr>
        </w:div>
        <w:div w:id="1799226773">
          <w:marLeft w:val="144"/>
          <w:marRight w:val="0"/>
          <w:marTop w:val="0"/>
          <w:marBottom w:val="120"/>
          <w:divBdr>
            <w:top w:val="none" w:sz="0" w:space="0" w:color="auto"/>
            <w:left w:val="none" w:sz="0" w:space="0" w:color="auto"/>
            <w:bottom w:val="none" w:sz="0" w:space="0" w:color="auto"/>
            <w:right w:val="none" w:sz="0" w:space="0" w:color="auto"/>
          </w:divBdr>
        </w:div>
        <w:div w:id="825822767">
          <w:marLeft w:val="144"/>
          <w:marRight w:val="0"/>
          <w:marTop w:val="0"/>
          <w:marBottom w:val="120"/>
          <w:divBdr>
            <w:top w:val="none" w:sz="0" w:space="0" w:color="auto"/>
            <w:left w:val="none" w:sz="0" w:space="0" w:color="auto"/>
            <w:bottom w:val="none" w:sz="0" w:space="0" w:color="auto"/>
            <w:right w:val="none" w:sz="0" w:space="0" w:color="auto"/>
          </w:divBdr>
        </w:div>
        <w:div w:id="1428765656">
          <w:marLeft w:val="144"/>
          <w:marRight w:val="0"/>
          <w:marTop w:val="0"/>
          <w:marBottom w:val="120"/>
          <w:divBdr>
            <w:top w:val="none" w:sz="0" w:space="0" w:color="auto"/>
            <w:left w:val="none" w:sz="0" w:space="0" w:color="auto"/>
            <w:bottom w:val="none" w:sz="0" w:space="0" w:color="auto"/>
            <w:right w:val="none" w:sz="0" w:space="0" w:color="auto"/>
          </w:divBdr>
        </w:div>
        <w:div w:id="572394571">
          <w:marLeft w:val="144"/>
          <w:marRight w:val="0"/>
          <w:marTop w:val="0"/>
          <w:marBottom w:val="120"/>
          <w:divBdr>
            <w:top w:val="none" w:sz="0" w:space="0" w:color="auto"/>
            <w:left w:val="none" w:sz="0" w:space="0" w:color="auto"/>
            <w:bottom w:val="none" w:sz="0" w:space="0" w:color="auto"/>
            <w:right w:val="none" w:sz="0" w:space="0" w:color="auto"/>
          </w:divBdr>
        </w:div>
        <w:div w:id="1114399565">
          <w:marLeft w:val="144"/>
          <w:marRight w:val="0"/>
          <w:marTop w:val="0"/>
          <w:marBottom w:val="120"/>
          <w:divBdr>
            <w:top w:val="none" w:sz="0" w:space="0" w:color="auto"/>
            <w:left w:val="none" w:sz="0" w:space="0" w:color="auto"/>
            <w:bottom w:val="none" w:sz="0" w:space="0" w:color="auto"/>
            <w:right w:val="none" w:sz="0" w:space="0" w:color="auto"/>
          </w:divBdr>
        </w:div>
        <w:div w:id="812986009">
          <w:marLeft w:val="144"/>
          <w:marRight w:val="0"/>
          <w:marTop w:val="0"/>
          <w:marBottom w:val="120"/>
          <w:divBdr>
            <w:top w:val="none" w:sz="0" w:space="0" w:color="auto"/>
            <w:left w:val="none" w:sz="0" w:space="0" w:color="auto"/>
            <w:bottom w:val="none" w:sz="0" w:space="0" w:color="auto"/>
            <w:right w:val="none" w:sz="0" w:space="0" w:color="auto"/>
          </w:divBdr>
        </w:div>
        <w:div w:id="1979217980">
          <w:marLeft w:val="144"/>
          <w:marRight w:val="0"/>
          <w:marTop w:val="0"/>
          <w:marBottom w:val="120"/>
          <w:divBdr>
            <w:top w:val="none" w:sz="0" w:space="0" w:color="auto"/>
            <w:left w:val="none" w:sz="0" w:space="0" w:color="auto"/>
            <w:bottom w:val="none" w:sz="0" w:space="0" w:color="auto"/>
            <w:right w:val="none" w:sz="0" w:space="0" w:color="auto"/>
          </w:divBdr>
        </w:div>
        <w:div w:id="2078629838">
          <w:marLeft w:val="144"/>
          <w:marRight w:val="0"/>
          <w:marTop w:val="0"/>
          <w:marBottom w:val="120"/>
          <w:divBdr>
            <w:top w:val="none" w:sz="0" w:space="0" w:color="auto"/>
            <w:left w:val="none" w:sz="0" w:space="0" w:color="auto"/>
            <w:bottom w:val="none" w:sz="0" w:space="0" w:color="auto"/>
            <w:right w:val="none" w:sz="0" w:space="0" w:color="auto"/>
          </w:divBdr>
        </w:div>
        <w:div w:id="1015695247">
          <w:marLeft w:val="144"/>
          <w:marRight w:val="0"/>
          <w:marTop w:val="0"/>
          <w:marBottom w:val="120"/>
          <w:divBdr>
            <w:top w:val="none" w:sz="0" w:space="0" w:color="auto"/>
            <w:left w:val="none" w:sz="0" w:space="0" w:color="auto"/>
            <w:bottom w:val="none" w:sz="0" w:space="0" w:color="auto"/>
            <w:right w:val="none" w:sz="0" w:space="0" w:color="auto"/>
          </w:divBdr>
        </w:div>
        <w:div w:id="398594071">
          <w:marLeft w:val="144"/>
          <w:marRight w:val="0"/>
          <w:marTop w:val="0"/>
          <w:marBottom w:val="120"/>
          <w:divBdr>
            <w:top w:val="none" w:sz="0" w:space="0" w:color="auto"/>
            <w:left w:val="none" w:sz="0" w:space="0" w:color="auto"/>
            <w:bottom w:val="none" w:sz="0" w:space="0" w:color="auto"/>
            <w:right w:val="none" w:sz="0" w:space="0" w:color="auto"/>
          </w:divBdr>
        </w:div>
        <w:div w:id="1636254305">
          <w:marLeft w:val="144"/>
          <w:marRight w:val="0"/>
          <w:marTop w:val="0"/>
          <w:marBottom w:val="120"/>
          <w:divBdr>
            <w:top w:val="none" w:sz="0" w:space="0" w:color="auto"/>
            <w:left w:val="none" w:sz="0" w:space="0" w:color="auto"/>
            <w:bottom w:val="none" w:sz="0" w:space="0" w:color="auto"/>
            <w:right w:val="none" w:sz="0" w:space="0" w:color="auto"/>
          </w:divBdr>
        </w:div>
      </w:divsChild>
    </w:div>
    <w:div w:id="907348802">
      <w:bodyDiv w:val="1"/>
      <w:marLeft w:val="0"/>
      <w:marRight w:val="0"/>
      <w:marTop w:val="0"/>
      <w:marBottom w:val="0"/>
      <w:divBdr>
        <w:top w:val="none" w:sz="0" w:space="0" w:color="auto"/>
        <w:left w:val="none" w:sz="0" w:space="0" w:color="auto"/>
        <w:bottom w:val="none" w:sz="0" w:space="0" w:color="auto"/>
        <w:right w:val="none" w:sz="0" w:space="0" w:color="auto"/>
      </w:divBdr>
    </w:div>
    <w:div w:id="17393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297</Words>
  <Characters>1637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LOpcommerce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RIMEDI Graziella</dc:creator>
  <cp:keywords/>
  <dc:description/>
  <cp:lastModifiedBy>RIMEDI Graziella</cp:lastModifiedBy>
  <cp:revision>6</cp:revision>
  <dcterms:created xsi:type="dcterms:W3CDTF">2022-06-13T13:04:00Z</dcterms:created>
  <dcterms:modified xsi:type="dcterms:W3CDTF">2023-08-24T16:05:00Z</dcterms:modified>
</cp:coreProperties>
</file>