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2B" w:rsidRDefault="0003732B" w:rsidP="00B575F7">
      <w:pPr>
        <w:shd w:val="clear" w:color="auto" w:fill="FFFFFF"/>
        <w:spacing w:after="100" w:afterAutospacing="1" w:line="240" w:lineRule="auto"/>
        <w:outlineLvl w:val="0"/>
        <w:rPr>
          <w:rFonts w:asciiTheme="majorHAnsi" w:eastAsia="Times New Roman" w:hAnsiTheme="majorHAnsi" w:cstheme="majorHAnsi"/>
          <w:color w:val="004271"/>
          <w:kern w:val="36"/>
          <w:szCs w:val="48"/>
          <w:lang w:eastAsia="fr-FR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7083"/>
        <w:gridCol w:w="7518"/>
      </w:tblGrid>
      <w:tr w:rsidR="00DF4E77" w:rsidTr="0020417F">
        <w:tc>
          <w:tcPr>
            <w:tcW w:w="7083" w:type="dxa"/>
          </w:tcPr>
          <w:p w:rsidR="0003732B" w:rsidRDefault="00510912" w:rsidP="002F7CCC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 xml:space="preserve">FICHE </w:t>
            </w:r>
            <w:r w:rsidR="00406C2E"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>D’EVALUATION</w:t>
            </w:r>
          </w:p>
          <w:p w:rsidR="002F7CCC" w:rsidRPr="002F7CCC" w:rsidRDefault="002F7CCC" w:rsidP="002F7CCC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</w:pPr>
            <w:r w:rsidRPr="002F7CCC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>Nom et prénom de l’alternant :</w:t>
            </w:r>
          </w:p>
          <w:p w:rsidR="002F7CCC" w:rsidRDefault="002F7CCC" w:rsidP="002F7CCC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</w:pPr>
            <w:r w:rsidRPr="002F7CCC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>Formation suivie :</w:t>
            </w:r>
            <w:bookmarkStart w:id="0" w:name="_GoBack"/>
            <w:bookmarkEnd w:id="0"/>
          </w:p>
          <w:p w:rsidR="00194857" w:rsidRPr="002F7CCC" w:rsidRDefault="00194857" w:rsidP="002F7CCC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>Date :</w:t>
            </w:r>
          </w:p>
          <w:p w:rsidR="004E2E25" w:rsidRPr="00194857" w:rsidRDefault="004E2E25" w:rsidP="0003732B">
            <w:pPr>
              <w:shd w:val="clear" w:color="auto" w:fill="FFFFFF"/>
              <w:spacing w:after="0" w:line="36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 w:val="32"/>
                <w:szCs w:val="48"/>
                <w:lang w:eastAsia="fr-FR"/>
              </w:rPr>
            </w:pPr>
          </w:p>
        </w:tc>
        <w:tc>
          <w:tcPr>
            <w:tcW w:w="7518" w:type="dxa"/>
          </w:tcPr>
          <w:p w:rsidR="0003732B" w:rsidRDefault="0003732B" w:rsidP="00B575F7">
            <w:pPr>
              <w:spacing w:after="100" w:afterAutospacing="1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</w:t>
            </w:r>
            <w:r w:rsidR="004E2E25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                                                       </w:t>
            </w:r>
            <w:r w:rsidR="0020417F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       </w:t>
            </w:r>
            <w:r w:rsidR="004E2E25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   </w:t>
            </w:r>
            <w:r w:rsidR="002F7CCC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       </w:t>
            </w:r>
            <w:r w:rsidR="009904B5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         </w:t>
            </w:r>
            <w:r w:rsidR="004E2E25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</w:t>
            </w:r>
            <w:r w:rsidR="00DF4E77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</w:t>
            </w:r>
            <w:r w:rsidR="00D1638B">
              <w:rPr>
                <w:noProof/>
              </w:rPr>
              <w:drawing>
                <wp:inline distT="0" distB="0" distL="0" distR="0">
                  <wp:extent cx="1174750" cy="1100615"/>
                  <wp:effectExtent l="0" t="0" r="635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80" cy="110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4B5" w:rsidRPr="009904B5" w:rsidRDefault="009904B5" w:rsidP="00B575F7">
            <w:pPr>
              <w:spacing w:after="100" w:afterAutospacing="1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 w:val="2"/>
                <w:szCs w:val="4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 w:val="2"/>
                <w:szCs w:val="48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3032"/>
        <w:gridCol w:w="4760"/>
        <w:gridCol w:w="2496"/>
        <w:gridCol w:w="4449"/>
      </w:tblGrid>
      <w:tr w:rsidR="00D1638B" w:rsidTr="00D1638B">
        <w:tc>
          <w:tcPr>
            <w:tcW w:w="3032" w:type="dxa"/>
            <w:vAlign w:val="center"/>
          </w:tcPr>
          <w:p w:rsidR="00D1638B" w:rsidRPr="00DD7080" w:rsidRDefault="00D1638B" w:rsidP="00DD7080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 w:rsidRPr="00DD7080">
              <w:rPr>
                <w:rFonts w:asciiTheme="majorHAnsi" w:hAnsiTheme="majorHAnsi" w:cstheme="majorHAnsi"/>
                <w:b/>
                <w:color w:val="08436F"/>
                <w:sz w:val="24"/>
              </w:rPr>
              <w:t>Objectifs</w:t>
            </w:r>
          </w:p>
        </w:tc>
        <w:tc>
          <w:tcPr>
            <w:tcW w:w="4760" w:type="dxa"/>
            <w:vAlign w:val="center"/>
          </w:tcPr>
          <w:p w:rsidR="00D1638B" w:rsidRPr="00DD7080" w:rsidRDefault="00D1638B" w:rsidP="00DD7080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08436F"/>
                <w:sz w:val="24"/>
              </w:rPr>
              <w:t>Compétences à acquérir</w:t>
            </w:r>
          </w:p>
        </w:tc>
        <w:tc>
          <w:tcPr>
            <w:tcW w:w="2496" w:type="dxa"/>
            <w:vAlign w:val="center"/>
          </w:tcPr>
          <w:p w:rsidR="00D1638B" w:rsidRPr="00DD7080" w:rsidRDefault="00D1638B" w:rsidP="00DD7080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08436F"/>
                <w:sz w:val="24"/>
              </w:rPr>
              <w:t>Bilan</w:t>
            </w:r>
          </w:p>
        </w:tc>
        <w:tc>
          <w:tcPr>
            <w:tcW w:w="4449" w:type="dxa"/>
            <w:vAlign w:val="center"/>
          </w:tcPr>
          <w:p w:rsidR="00D1638B" w:rsidRPr="00DD7080" w:rsidRDefault="00D1638B" w:rsidP="00DD7080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08436F"/>
                <w:sz w:val="24"/>
              </w:rPr>
              <w:t>Observations</w:t>
            </w:r>
          </w:p>
        </w:tc>
      </w:tr>
      <w:tr w:rsidR="00D1638B" w:rsidTr="00D1638B">
        <w:tc>
          <w:tcPr>
            <w:tcW w:w="3032" w:type="dxa"/>
          </w:tcPr>
          <w:p w:rsidR="00D1638B" w:rsidRPr="004E2E25" w:rsidRDefault="00D1638B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="00D1638B" w:rsidRPr="004E2E25" w:rsidRDefault="00D1638B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Contribuer aux missions de contrôle et d’engagement financier</w:t>
            </w:r>
          </w:p>
        </w:tc>
        <w:tc>
          <w:tcPr>
            <w:tcW w:w="4760" w:type="dxa"/>
          </w:tcPr>
          <w:p w:rsidR="00D1638B" w:rsidRPr="004E2E25" w:rsidRDefault="00D1638B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="00D1638B" w:rsidRDefault="00D1638B" w:rsidP="004E2E25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Autonomie</w:t>
            </w:r>
          </w:p>
          <w:p w:rsidR="00D1638B" w:rsidRDefault="00D1638B" w:rsidP="004E2E25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Force de proposition</w:t>
            </w:r>
          </w:p>
          <w:p w:rsidR="00D1638B" w:rsidRPr="004E2E25" w:rsidRDefault="00D1638B" w:rsidP="004E2E25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Rigueur pour la gestion des données chiffrées</w:t>
            </w:r>
          </w:p>
        </w:tc>
        <w:tc>
          <w:tcPr>
            <w:tcW w:w="2496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="00D1638B" w:rsidRDefault="002F7CCC" w:rsidP="00D1638B">
            <w:pPr>
              <w:pStyle w:val="Paragraphedeliste"/>
              <w:numPr>
                <w:ilvl w:val="0"/>
                <w:numId w:val="9"/>
              </w:num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Acquises</w:t>
            </w:r>
          </w:p>
          <w:p w:rsidR="002F7CCC" w:rsidRDefault="002F7CCC" w:rsidP="00D1638B">
            <w:pPr>
              <w:pStyle w:val="Paragraphedeliste"/>
              <w:numPr>
                <w:ilvl w:val="0"/>
                <w:numId w:val="9"/>
              </w:num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Non acquises</w:t>
            </w:r>
          </w:p>
          <w:p w:rsidR="002F7CCC" w:rsidRPr="00D1638B" w:rsidRDefault="002F7CCC" w:rsidP="00D1638B">
            <w:pPr>
              <w:pStyle w:val="Paragraphedeliste"/>
              <w:numPr>
                <w:ilvl w:val="0"/>
                <w:numId w:val="9"/>
              </w:num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A renforcer</w:t>
            </w:r>
          </w:p>
          <w:p w:rsidR="00D1638B" w:rsidRPr="004E2E25" w:rsidRDefault="00D1638B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</w:tc>
        <w:tc>
          <w:tcPr>
            <w:tcW w:w="4449" w:type="dxa"/>
          </w:tcPr>
          <w:p w:rsidR="00D1638B" w:rsidRPr="004E2E25" w:rsidRDefault="00D1638B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</w:tc>
      </w:tr>
      <w:tr w:rsidR="00D1638B" w:rsidTr="00D1638B">
        <w:tc>
          <w:tcPr>
            <w:tcW w:w="3032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4760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2496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4449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</w:tr>
      <w:tr w:rsidR="00D1638B" w:rsidTr="00D1638B">
        <w:tc>
          <w:tcPr>
            <w:tcW w:w="3032" w:type="dxa"/>
          </w:tcPr>
          <w:p w:rsidR="00D1638B" w:rsidRDefault="002F7CCC" w:rsidP="002F7CCC">
            <w:pPr>
              <w:tabs>
                <w:tab w:val="left" w:pos="1890"/>
              </w:tabs>
              <w:rPr>
                <w:rFonts w:asciiTheme="majorHAnsi" w:hAnsiTheme="majorHAnsi" w:cstheme="majorHAnsi"/>
                <w:color w:val="08436F"/>
              </w:rPr>
            </w:pPr>
            <w:r>
              <w:rPr>
                <w:rFonts w:asciiTheme="majorHAnsi" w:hAnsiTheme="majorHAnsi" w:cstheme="majorHAnsi"/>
                <w:color w:val="08436F"/>
              </w:rPr>
              <w:tab/>
            </w:r>
          </w:p>
          <w:p w:rsidR="002F7CCC" w:rsidRDefault="002F7CCC" w:rsidP="002F7CCC">
            <w:pPr>
              <w:tabs>
                <w:tab w:val="left" w:pos="1890"/>
              </w:tabs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2F7CCC">
            <w:pPr>
              <w:tabs>
                <w:tab w:val="left" w:pos="1890"/>
              </w:tabs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2F7CCC">
            <w:pPr>
              <w:tabs>
                <w:tab w:val="left" w:pos="1890"/>
              </w:tabs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2F7CCC">
            <w:pPr>
              <w:tabs>
                <w:tab w:val="left" w:pos="1890"/>
              </w:tabs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4760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2496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4449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</w:tr>
      <w:tr w:rsidR="00D1638B" w:rsidTr="00D1638B">
        <w:tc>
          <w:tcPr>
            <w:tcW w:w="3032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2F7CCC" w:rsidRDefault="002F7CCC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4760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2496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4449" w:type="dxa"/>
          </w:tcPr>
          <w:p w:rsidR="00D1638B" w:rsidRDefault="00D1638B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</w:tr>
    </w:tbl>
    <w:p w:rsidR="00D202DE" w:rsidRPr="00D8188C" w:rsidRDefault="00D202DE" w:rsidP="00D8188C">
      <w:pPr>
        <w:spacing w:after="0" w:line="276" w:lineRule="auto"/>
        <w:rPr>
          <w:rFonts w:asciiTheme="majorHAnsi" w:hAnsiTheme="majorHAnsi" w:cstheme="majorHAnsi"/>
          <w:color w:val="08436F"/>
        </w:rPr>
      </w:pPr>
    </w:p>
    <w:sectPr w:rsidR="00D202DE" w:rsidRPr="00D8188C" w:rsidSect="004E2E25">
      <w:head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F7" w:rsidRDefault="00B575F7" w:rsidP="00B575F7">
      <w:pPr>
        <w:spacing w:after="0" w:line="240" w:lineRule="auto"/>
      </w:pPr>
      <w:r>
        <w:separator/>
      </w:r>
    </w:p>
  </w:endnote>
  <w:endnote w:type="continuationSeparator" w:id="0">
    <w:p w:rsidR="00B575F7" w:rsidRDefault="00B575F7" w:rsidP="00B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F7" w:rsidRDefault="00B575F7" w:rsidP="00B575F7">
      <w:pPr>
        <w:spacing w:after="0" w:line="240" w:lineRule="auto"/>
      </w:pPr>
      <w:r>
        <w:separator/>
      </w:r>
    </w:p>
  </w:footnote>
  <w:footnote w:type="continuationSeparator" w:id="0">
    <w:p w:rsidR="00B575F7" w:rsidRDefault="00B575F7" w:rsidP="00B5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F7" w:rsidRDefault="00B575F7" w:rsidP="00B575F7">
    <w:pPr>
      <w:pStyle w:val="En-tte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-447040</wp:posOffset>
              </wp:positionV>
              <wp:extent cx="10680700" cy="1155700"/>
              <wp:effectExtent l="0" t="0" r="635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1155700"/>
                      </a:xfrm>
                      <a:prstGeom prst="rect">
                        <a:avLst/>
                      </a:prstGeom>
                      <a:solidFill>
                        <a:srgbClr val="0843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E6CCDE" id="Rectangle 1" o:spid="_x0000_s1026" style="position:absolute;margin-left:789.8pt;margin-top:-35.2pt;width:841pt;height:91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" fillcolor="#08436f" stroked="f" strokeweight="1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EEE06A7">
          <wp:extent cx="2115345" cy="52070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119653" cy="521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6D26"/>
    <w:multiLevelType w:val="hybridMultilevel"/>
    <w:tmpl w:val="0FC42D16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641B"/>
    <w:multiLevelType w:val="hybridMultilevel"/>
    <w:tmpl w:val="66507AA8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3E48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47A5C"/>
    <w:multiLevelType w:val="hybridMultilevel"/>
    <w:tmpl w:val="F732E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F8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04FF8"/>
    <w:multiLevelType w:val="hybridMultilevel"/>
    <w:tmpl w:val="6AB03CC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0533C"/>
    <w:multiLevelType w:val="hybridMultilevel"/>
    <w:tmpl w:val="BBB6E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55AA6"/>
    <w:multiLevelType w:val="hybridMultilevel"/>
    <w:tmpl w:val="CE1CA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C0A5E"/>
    <w:multiLevelType w:val="hybridMultilevel"/>
    <w:tmpl w:val="F544B1C6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93C47"/>
    <w:multiLevelType w:val="hybridMultilevel"/>
    <w:tmpl w:val="4F8C3C0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7"/>
    <w:rsid w:val="000205D4"/>
    <w:rsid w:val="0003732B"/>
    <w:rsid w:val="00194857"/>
    <w:rsid w:val="0020417F"/>
    <w:rsid w:val="002F7CCC"/>
    <w:rsid w:val="00406C2E"/>
    <w:rsid w:val="00423B4D"/>
    <w:rsid w:val="004E2E25"/>
    <w:rsid w:val="00510912"/>
    <w:rsid w:val="00592757"/>
    <w:rsid w:val="009904B5"/>
    <w:rsid w:val="009B5466"/>
    <w:rsid w:val="00B575F7"/>
    <w:rsid w:val="00D1638B"/>
    <w:rsid w:val="00D202DE"/>
    <w:rsid w:val="00D8188C"/>
    <w:rsid w:val="00DD7080"/>
    <w:rsid w:val="00DF4E77"/>
    <w:rsid w:val="00F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FC27C3"/>
  <w15:chartTrackingRefBased/>
  <w15:docId w15:val="{63D774C8-74F4-483B-B735-F0F091A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5F7"/>
  </w:style>
  <w:style w:type="paragraph" w:styleId="Pieddepage">
    <w:name w:val="footer"/>
    <w:basedOn w:val="Normal"/>
    <w:link w:val="Pieddepag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5F7"/>
  </w:style>
  <w:style w:type="table" w:styleId="Grilledutableau">
    <w:name w:val="Table Grid"/>
    <w:basedOn w:val="TableauNormal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DF4E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DF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02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9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9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4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87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7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1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05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2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7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36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80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53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2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35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5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8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18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5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8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12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29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70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7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76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6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5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00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98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8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0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30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LOpcommerce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RIMEDI Graziella</dc:creator>
  <cp:keywords/>
  <dc:description/>
  <cp:lastModifiedBy>RIMEDI Graziella</cp:lastModifiedBy>
  <cp:revision>5</cp:revision>
  <dcterms:created xsi:type="dcterms:W3CDTF">2022-06-14T08:06:00Z</dcterms:created>
  <dcterms:modified xsi:type="dcterms:W3CDTF">2022-06-22T16:18:00Z</dcterms:modified>
</cp:coreProperties>
</file>